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996" w:type="dxa"/>
        <w:jc w:val="left"/>
        <w:tblInd w:w="40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84"/>
        <w:gridCol w:w="236"/>
        <w:gridCol w:w="838"/>
        <w:gridCol w:w="1589"/>
        <w:gridCol w:w="894"/>
        <w:gridCol w:w="955"/>
      </w:tblGrid>
      <w:tr>
        <w:trPr>
          <w:trHeight w:val="230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0"/>
                <w:w w:val="69"/>
                <w:kern w:val="0"/>
                <w:sz w:val="18"/>
                <w:fitText w:val="1127" w:id="1"/>
              </w:rPr>
              <w:t>在外選挙人名簿番</w:t>
            </w:r>
            <w:r>
              <w:rPr>
                <w:rFonts w:hint="eastAsia"/>
                <w:spacing w:val="6"/>
                <w:w w:val="69"/>
                <w:kern w:val="0"/>
                <w:sz w:val="18"/>
                <w:fitText w:val="1127" w:id="1"/>
              </w:rPr>
              <w:t>号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</w:tc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　簿　番　号</w:t>
            </w:r>
          </w:p>
        </w:tc>
        <w:tc>
          <w:tcPr>
            <w:tcW w:w="8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投票月日</w:t>
            </w: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整理番号</w:t>
            </w:r>
          </w:p>
        </w:tc>
      </w:tr>
      <w:tr>
        <w:trPr>
          <w:trHeight w:val="636" w:hRule="atLeast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-4445</wp:posOffset>
                      </wp:positionV>
                      <wp:extent cx="363855" cy="3683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63855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-0.35pt;mso-position-vertical-relative:text;mso-position-horizontal-relative:text;v-text-anchor:middle;position:absolute;height:29pt;width:28.65pt;margin-left:1.5pt;z-index:5;" o:spid="_x0000_s1026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9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778" w:firstLineChars="600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宣誓書（期日前投票）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162560</wp:posOffset>
                </wp:positionV>
                <wp:extent cx="2910840" cy="35814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2"/>
                              </w:rPr>
                              <w:t>衆議院小選挙区選出議員選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2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2.8pt;mso-position-vertical-relative:text;mso-position-horizontal-relative:text;position:absolute;height:28.2pt;width:229.2pt;margin-left:159.9pt;z-index:4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2"/>
                        </w:rPr>
                        <w:t>衆議院小選挙区選出議員選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2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175895</wp:posOffset>
                </wp:positionV>
                <wp:extent cx="2910840" cy="35814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2"/>
                                <w:kern w:val="0"/>
                                <w:sz w:val="28"/>
                                <w:fitText w:val="4176" w:id="3"/>
                              </w:rPr>
                              <w:t>衆議院比例代表選出議員選</w:t>
                            </w:r>
                            <w:r>
                              <w:rPr>
                                <w:rFonts w:hint="eastAsia"/>
                                <w:spacing w:val="4"/>
                                <w:kern w:val="0"/>
                                <w:sz w:val="28"/>
                                <w:fitText w:val="4176" w:id="3"/>
                              </w:rPr>
                              <w:t>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85pt;mso-position-vertical-relative:text;mso-position-horizontal-relative:text;position:absolute;height:28.2pt;width:229.2pt;margin-left:159.9pt;z-index:2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2"/>
                          <w:kern w:val="0"/>
                          <w:sz w:val="28"/>
                          <w:fitText w:val="4176" w:id="3"/>
                        </w:rPr>
                        <w:t>衆議院比例代表選出議員選</w:t>
                      </w:r>
                      <w:r>
                        <w:rPr>
                          <w:rFonts w:hint="eastAsia"/>
                          <w:spacing w:val="4"/>
                          <w:kern w:val="0"/>
                          <w:sz w:val="28"/>
                          <w:fitText w:val="4176" w:id="3"/>
                        </w:rPr>
                        <w:t>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173990</wp:posOffset>
                </wp:positionV>
                <wp:extent cx="2910840" cy="3581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7"/>
                                <w:kern w:val="0"/>
                                <w:sz w:val="28"/>
                                <w:fitText w:val="4176" w:id="4"/>
                              </w:rPr>
                              <w:t>最高裁判所裁判官国民審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sz w:val="28"/>
                                <w:fitText w:val="4176" w:id="4"/>
                              </w:rPr>
                              <w:t>査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3.7pt;mso-position-vertical-relative:text;mso-position-horizontal-relative:text;position:absolute;height:28.2pt;width:229.2pt;margin-left:160.30000000000001pt;z-index:3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7"/>
                          <w:kern w:val="0"/>
                          <w:sz w:val="28"/>
                          <w:fitText w:val="4176" w:id="4"/>
                        </w:rPr>
                        <w:t>最高裁判所裁判官国民審</w:t>
                      </w:r>
                      <w:r>
                        <w:rPr>
                          <w:rFonts w:hint="eastAsia"/>
                          <w:spacing w:val="1"/>
                          <w:kern w:val="0"/>
                          <w:sz w:val="28"/>
                          <w:fitText w:val="4176" w:id="4"/>
                        </w:rPr>
                        <w:t>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　私は、令和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年執行の　　　　　　　　　　　　　　　　　　の当日、</w:t>
      </w:r>
    </w:p>
    <w:p>
      <w:pPr>
        <w:pStyle w:val="0"/>
        <w:spacing w:after="280" w:afterLines="100" w:afterAutospacing="0" w:line="480" w:lineRule="auto"/>
        <w:rPr>
          <w:rFonts w:hint="default"/>
          <w:sz w:val="28"/>
        </w:rPr>
      </w:pPr>
      <w:r>
        <w:rPr>
          <w:rFonts w:hint="eastAsia"/>
          <w:sz w:val="28"/>
        </w:rPr>
        <w:t>下記のいずれかの事由に該当する見込みです。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仕事、学業、地域行事、冠婚葬祭その他の用務に従事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用事又は事故のため、投票所のある区域の外に外出・旅行・滞在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疾病、負傷、出産、老衰、身体障害等のため歩行が困難又は刑事施設等に収容</w:t>
      </w: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〇　交通至難の島等に居住・滞在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住所移転のため、本市町村以外に居住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〇　天災又は悪天候により投票所に行くことが困難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b w:val="1"/>
          <w:sz w:val="28"/>
        </w:rPr>
      </w:pPr>
      <w:r>
        <w:rPr>
          <w:rFonts w:hint="eastAsia"/>
          <w:sz w:val="28"/>
        </w:rPr>
        <w:t>　</w:t>
      </w:r>
      <w:r>
        <w:rPr>
          <w:rFonts w:hint="eastAsia"/>
          <w:b w:val="1"/>
          <w:sz w:val="28"/>
        </w:rPr>
        <w:t>上記は、真実であることを誓います。</w:t>
      </w:r>
    </w:p>
    <w:p>
      <w:pPr>
        <w:pStyle w:val="0"/>
        <w:rPr>
          <w:rFonts w:hint="eastAsia"/>
          <w:b w:val="1"/>
          <w:sz w:val="28"/>
        </w:rPr>
      </w:pPr>
    </w:p>
    <w:p>
      <w:pPr>
        <w:pStyle w:val="0"/>
        <w:rPr>
          <w:rFonts w:hint="eastAsia"/>
          <w:b w:val="1"/>
          <w:sz w:val="28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  <w:sz w:val="24"/>
        </w:rPr>
        <w:t>令　和　８　年　２　</w:t>
      </w:r>
      <w:bookmarkStart w:id="0" w:name="_GoBack"/>
      <w:bookmarkEnd w:id="0"/>
      <w:r>
        <w:rPr>
          <w:rFonts w:hint="eastAsia"/>
          <w:sz w:val="24"/>
        </w:rPr>
        <w:t>　月　　　　日</w:t>
      </w:r>
    </w:p>
    <w:tbl>
      <w:tblPr>
        <w:tblStyle w:val="11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18"/>
        <w:gridCol w:w="2132"/>
        <w:gridCol w:w="1382"/>
        <w:gridCol w:w="1008"/>
        <w:gridCol w:w="870"/>
        <w:gridCol w:w="3057"/>
      </w:tblGrid>
      <w:tr>
        <w:trPr>
          <w:trHeight w:val="688" w:hRule="atLeast"/>
        </w:trPr>
        <w:tc>
          <w:tcPr>
            <w:tcW w:w="10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大正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平成</w:t>
            </w:r>
          </w:p>
        </w:tc>
        <w:tc>
          <w:tcPr>
            <w:tcW w:w="3057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659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660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　　　　　　在　　　　　　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1" w:hRule="atLeast"/>
        </w:trPr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(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在外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)</w:t>
            </w:r>
            <w:r>
              <w:rPr>
                <w:rFonts w:hint="eastAsia"/>
                <w:spacing w:val="0"/>
                <w:w w:val="77"/>
                <w:kern w:val="0"/>
                <w:fitText w:val="2865" w:id="5"/>
              </w:rPr>
              <w:t>選挙人名簿に記載されている住</w:t>
            </w:r>
            <w:r>
              <w:rPr>
                <w:rFonts w:hint="eastAsia"/>
                <w:spacing w:val="11"/>
                <w:w w:val="77"/>
                <w:kern w:val="0"/>
                <w:fitText w:val="2865" w:id="5"/>
              </w:rPr>
              <w:t>所</w:t>
            </w:r>
          </w:p>
        </w:tc>
        <w:tc>
          <w:tcPr>
            <w:tcW w:w="63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　「（在外）選挙人名簿に記載されている住所」欄は、現住所と異なる場合のみ記載してください。</w:t>
      </w:r>
    </w:p>
    <w:p>
      <w:pPr>
        <w:pStyle w:val="0"/>
        <w:rPr>
          <w:rFonts w:hint="eastAsia"/>
        </w:rPr>
      </w:pPr>
    </w:p>
    <w:p>
      <w:pPr>
        <w:pStyle w:val="0"/>
        <w:ind w:firstLine="5743" w:firstLineChars="2200"/>
        <w:rPr>
          <w:rFonts w:hint="eastAsia"/>
          <w:sz w:val="28"/>
        </w:rPr>
      </w:pPr>
      <w:r>
        <w:rPr>
          <w:rFonts w:hint="eastAsia"/>
          <w:sz w:val="28"/>
        </w:rPr>
        <w:t>根尾期日前投票所投票管理者　様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409</w:t>
      </w:r>
      <w:r>
        <w:rPr>
          <w:rFonts w:hint="eastAsia"/>
        </w:rPr>
        <w:t>）</w:t>
      </w:r>
    </w:p>
    <w:sectPr>
      <w:pgSz w:w="11906" w:h="16838"/>
      <w:pgMar w:top="567" w:right="454" w:bottom="567" w:left="1134" w:header="851" w:footer="992" w:gutter="0"/>
      <w:cols w:space="720"/>
      <w:textDirection w:val="lrTb"/>
      <w:docGrid w:type="linesAndChars" w:linePitch="290" w:charSpace="-38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