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</w:t>
      </w:r>
      <w:r>
        <w:rPr>
          <w:rFonts w:hint="eastAsia" w:asciiTheme="majorEastAsia" w:hAnsiTheme="majorEastAsia" w:eastAsiaTheme="majorEastAsia"/>
          <w:b w:val="1"/>
          <w:kern w:val="0"/>
          <w:sz w:val="22"/>
        </w:rPr>
        <w:t>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（様式第８号）</w:t>
      </w:r>
    </w:p>
    <w:tbl>
      <w:tblPr>
        <w:tblStyle w:val="27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2328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241" w:hanging="241" w:hangingChars="100"/>
              <w:rPr>
                <w:rFonts w:hint="default" w:asciiTheme="minorEastAsia" w:hAnsiTheme="minorEastAsia"/>
                <w:b w:val="1"/>
                <w:sz w:val="22"/>
              </w:rPr>
            </w:pPr>
            <w:r>
              <w:rPr>
                <w:rFonts w:hint="eastAsia" w:asciiTheme="minorEastAsia" w:hAnsiTheme="minorEastAsia"/>
                <w:b w:val="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222250</wp:posOffset>
                      </wp:positionV>
                      <wp:extent cx="12895580" cy="609600"/>
                      <wp:effectExtent l="635" t="635" r="29845" b="10795"/>
                      <wp:wrapNone/>
                      <wp:docPr id="1026" name="正方形/長方形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正方形/長方形 4"/>
                            <wps:cNvSpPr/>
                            <wps:spPr>
                              <a:xfrm>
                                <a:off x="0" y="0"/>
                                <a:ext cx="1289558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4" style="mso-wrap-distance-right:9pt;mso-wrap-distance-bottom:0pt;margin-top:17.5pt;mso-position-vertical-relative:text;mso-position-horizontal-relative:text;position:absolute;height:48pt;mso-wrap-distance-top:0pt;width:1015.4pt;mso-wrap-distance-left:9pt;margin-left:-2.8pt;z-index:2;" o:spid="_x0000_s1026" o:allowincell="t" o:allowoverlap="t" filled="f" stroked="t" strokecolor="#000000 [3213]" strokeweight="0.25pt" o:spt="1">
                      <v:fill/>
                      <v:stroke linestyle="single" endcap="flat" dashstyle="dash"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b w:val="1"/>
                <w:sz w:val="24"/>
              </w:rPr>
              <w:t>提案事業の内容について、下記①から③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 w:val="1"/>
                <w:sz w:val="24"/>
              </w:rPr>
              <w:t>の事項に基づき具体的に説明してください。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①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市の発展・持続性</w:t>
            </w:r>
            <w:r>
              <w:rPr>
                <w:rFonts w:hint="default" w:asciiTheme="majorEastAsia" w:hAnsiTheme="majorEastAsia" w:eastAsiaTheme="majorEastAsia"/>
                <w:sz w:val="24"/>
              </w:rPr>
              <w:t>への寄与</w:t>
            </w:r>
            <w:r>
              <w:rPr>
                <w:rFonts w:hint="eastAsia" w:asciiTheme="majorEastAsia" w:hAnsiTheme="majorEastAsia" w:eastAsiaTheme="majorEastAsia"/>
                <w:sz w:val="24"/>
              </w:rPr>
              <w:t>について　②</w:t>
            </w:r>
            <w:r>
              <w:rPr>
                <w:rFonts w:hint="default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市</w:t>
            </w:r>
            <w:r>
              <w:rPr>
                <w:rFonts w:hint="default" w:asciiTheme="majorEastAsia" w:hAnsiTheme="majorEastAsia" w:eastAsiaTheme="majorEastAsia"/>
                <w:sz w:val="24"/>
              </w:rPr>
              <w:t>の現状・課題等の解決への寄与について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③</w:t>
            </w:r>
            <w:r>
              <w:rPr>
                <w:rFonts w:hint="eastAsia" w:asciiTheme="majorEastAsia" w:hAnsiTheme="majorEastAsia" w:eastAsiaTheme="majorEastAsia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①・②の内容以外で、提案事業の訴求ポイント等について</w:t>
            </w:r>
            <w:r>
              <w:rPr>
                <w:rFonts w:hint="default" w:asciiTheme="majorEastAsia" w:hAnsiTheme="majorEastAsia" w:eastAsiaTheme="majorEastAsia"/>
                <w:sz w:val="24"/>
              </w:rPr>
              <w:t>　　</w:t>
            </w: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4"/>
              </w:rPr>
            </w:pPr>
          </w:p>
          <w:p>
            <w:pPr>
              <w:pStyle w:val="0"/>
              <w:spacing w:line="300" w:lineRule="exact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spacing w:line="30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w:t>・様式第８号は３枚までにまとめるものとします。（１枚～３枚までのいずれの枚数でまとめるかは任意とします。）</w:t>
            </w:r>
          </w:p>
          <w:p>
            <w:pPr>
              <w:pStyle w:val="0"/>
              <w:spacing w:line="300" w:lineRule="exac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default" w:asciiTheme="minorEastAsia" w:hAnsiTheme="minorEastAsia"/>
                <w:sz w:val="22"/>
              </w:rPr>
              <w:t>・文字のフォントサイズは</w:t>
            </w:r>
            <w:r>
              <w:rPr>
                <w:rFonts w:hint="default" w:asciiTheme="minorEastAsia" w:hAnsiTheme="minorEastAsia"/>
                <w:sz w:val="22"/>
              </w:rPr>
              <w:t>10</w:t>
            </w:r>
            <w:r>
              <w:rPr>
                <w:rFonts w:hint="default" w:asciiTheme="minorEastAsia" w:hAnsiTheme="minorEastAsia"/>
                <w:sz w:val="22"/>
              </w:rPr>
              <w:t>ポイント以上で横書きとします。</w:t>
            </w:r>
          </w:p>
          <w:p>
            <w:pPr>
              <w:pStyle w:val="0"/>
              <w:tabs>
                <w:tab w:val="left" w:leader="none" w:pos="6650"/>
              </w:tabs>
              <w:spacing w:line="300" w:lineRule="exac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default" w:asciiTheme="minorEastAsia" w:hAnsiTheme="minorEastAsia"/>
                <w:sz w:val="22"/>
              </w:rPr>
              <w:t>・この様式への図面・表グラフ・写真、区切り線、枠等の挿入は任意とします。</w:t>
            </w:r>
            <w:r>
              <w:rPr>
                <w:rFonts w:hint="default" w:asciiTheme="minorEastAsia" w:hAnsiTheme="minorEastAsia"/>
                <w:sz w:val="22"/>
              </w:rPr>
              <w:tab/>
            </w:r>
          </w:p>
        </w:tc>
      </w:tr>
      <w:tr>
        <w:trPr>
          <w:trHeight w:val="11878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185420</wp:posOffset>
                      </wp:positionV>
                      <wp:extent cx="9585960" cy="7193280"/>
                      <wp:effectExtent l="635" t="635" r="29845" b="10795"/>
                      <wp:wrapNone/>
                      <wp:docPr id="1027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2"/>
                            <wps:cNvSpPr txBox="1"/>
                            <wps:spPr>
                              <a:xfrm>
                                <a:off x="0" y="0"/>
                                <a:ext cx="9585960" cy="7193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以下の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参考に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してください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なお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ここ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に掲げる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例については、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内容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どおりに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作成することを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義務付ける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ものではありませ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んので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、あくまでも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作成時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の参考としてくだ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さい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例）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sz w:val="24"/>
                                    </w:rPr>
                                    <w:t>市の発展・持続性に寄与する内容について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・提案事業が、どのように市の経済発展・持続性に寄与するかについて具体的に記載する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sz w:val="24"/>
                                    </w:rPr>
                                    <w:t>市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sz w:val="24"/>
                                    </w:rPr>
                                    <w:t>の現状・課題等の解決への寄与について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・市の課題（人口減少、高齢化など）に対し、どのように貢献できるか具体的に記載する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000000" w:themeColor="text1"/>
                                      <w:sz w:val="24"/>
                                    </w:rPr>
                                    <w:t>①～②の提案内容以外で、提案事業の訴求ポイント等について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・提案に至った理由・考え方・有効性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・整備する施設については、施設整備基準・条件を有するものであれば、それを満たした提案内容であることが分かるよう記載する</w:t>
                                  </w:r>
                                </w:p>
                                <w:p>
                                  <w:pPr>
                                    <w:pStyle w:val="0"/>
                                    <w:spacing w:line="300" w:lineRule="exact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※この例文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は、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企画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提案書の作成時は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適宜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削除して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ください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right:9pt;mso-wrap-distance-bottom:0pt;margin-top:14.6pt;mso-position-vertical-relative:text;mso-position-horizontal-relative:text;v-text-anchor:top;position:absolute;height:566.4pt;mso-wrap-distance-top:0pt;width:754.8pt;mso-wrap-distance-left:9pt;margin-left:62.75pt;z-index:3;" o:spid="_x0000_s1027" o:allowincell="t" o:allowoverlap="t" filled="f" stroked="t" strokecolor="#000000" strokeweight="0.5pt" o:spt="202" type="#_x0000_t202">
                      <v:fill/>
                      <v:stroke dashstyle="dash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以下の</w:t>
                            </w:r>
                            <w:r>
                              <w:rPr>
                                <w:rFonts w:hint="default"/>
                              </w:rPr>
                              <w:t>例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</w:rPr>
                              <w:t>参考に</w:t>
                            </w:r>
                            <w:r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default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なお</w:t>
                            </w:r>
                            <w:r>
                              <w:rPr>
                                <w:rFonts w:hint="default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ここ</w:t>
                            </w:r>
                            <w:r>
                              <w:rPr>
                                <w:rFonts w:hint="default"/>
                              </w:rPr>
                              <w:t>に掲げる</w:t>
                            </w:r>
                            <w:r>
                              <w:rPr>
                                <w:rFonts w:hint="eastAsia"/>
                              </w:rPr>
                              <w:t>例については、</w:t>
                            </w:r>
                            <w:r>
                              <w:rPr>
                                <w:rFonts w:hint="default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Pr>
                                <w:rFonts w:hint="default"/>
                              </w:rPr>
                              <w:t>内容</w:t>
                            </w:r>
                            <w:r>
                              <w:rPr>
                                <w:rFonts w:hint="eastAsia"/>
                              </w:rPr>
                              <w:t>どおりに</w:t>
                            </w:r>
                            <w:r>
                              <w:rPr>
                                <w:rFonts w:hint="default"/>
                              </w:rPr>
                              <w:t>作成することを</w:t>
                            </w:r>
                            <w:r>
                              <w:rPr>
                                <w:rFonts w:hint="eastAsia"/>
                              </w:rPr>
                              <w:t>義務付ける</w:t>
                            </w:r>
                            <w:r>
                              <w:rPr>
                                <w:rFonts w:hint="default"/>
                              </w:rPr>
                              <w:t>ものではありませ</w:t>
                            </w:r>
                            <w:r>
                              <w:rPr>
                                <w:rFonts w:hint="eastAsia"/>
                              </w:rPr>
                              <w:t>んので</w:t>
                            </w:r>
                            <w:r>
                              <w:rPr>
                                <w:rFonts w:hint="default"/>
                              </w:rPr>
                              <w:t>、あくまでも</w:t>
                            </w:r>
                            <w:r>
                              <w:rPr>
                                <w:rFonts w:hint="eastAsia"/>
                              </w:rPr>
                              <w:t>作成時</w:t>
                            </w:r>
                            <w:r>
                              <w:rPr>
                                <w:rFonts w:hint="default"/>
                              </w:rPr>
                              <w:t>の参考としてくだ</w:t>
                            </w:r>
                            <w:r>
                              <w:rPr>
                                <w:rFonts w:hint="eastAsia"/>
                              </w:rPr>
                              <w:t>さい</w:t>
                            </w:r>
                            <w:r>
                              <w:rPr>
                                <w:rFonts w:hint="default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例）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>①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>市の発展・持続性に寄与する内容について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・提案事業が、どのように市の経済発展・持続性に寄与するかについて具体的に記載する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>②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 w:val="24"/>
                              </w:rPr>
                              <w:t>市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sz w:val="24"/>
                              </w:rPr>
                              <w:t>の現状・課題等の解決への寄与について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・市の課題（人口減少、高齢化など）に対し、どのように貢献できるか具体的に記載する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>③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000000" w:themeColor="text1"/>
                                <w:sz w:val="24"/>
                              </w:rPr>
                              <w:t>①～②の提案内容以外で、提案事業の訴求ポイント等について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・提案に至った理由・考え方・有効性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・整備する施設については、施設整備基準・条件を有するものであれば、それを満たした提案内容であることが分かるよう記載する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※この例文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企画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提案書の作成時は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適宜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削除して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ください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</w:tc>
      </w:tr>
    </w:tbl>
    <w:p>
      <w:pPr>
        <w:pStyle w:val="0"/>
        <w:ind w:firstLine="220" w:firstLineChars="100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※様式第８号は３枚までにまとめること。</w:t>
      </w:r>
    </w:p>
    <w:p>
      <w:pPr>
        <w:pStyle w:val="0"/>
        <w:rPr>
          <w:rFonts w:hint="default" w:ascii="ＭＳ Ｐ明朝" w:hAnsi="ＭＳ Ｐ明朝" w:eastAsia="ＭＳ Ｐ明朝"/>
          <w:b w:val="1"/>
          <w:kern w:val="0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（様式第８号－２）</w:t>
      </w:r>
    </w:p>
    <w:tbl>
      <w:tblPr>
        <w:tblStyle w:val="28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14296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</w:tc>
      </w:tr>
    </w:tbl>
    <w:p>
      <w:pPr>
        <w:pStyle w:val="0"/>
        <w:ind w:firstLine="220" w:firstLineChars="100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※様式第８号は３枚までにまとめること。</w:t>
      </w:r>
    </w:p>
    <w:p>
      <w:pPr>
        <w:pStyle w:val="0"/>
        <w:ind w:firstLine="220" w:firstLineChars="100"/>
        <w:rPr>
          <w:rFonts w:hint="eastAsia" w:ascii="ＭＳ Ｐ明朝" w:hAnsi="ＭＳ Ｐ明朝" w:eastAsia="ＭＳ Ｐ明朝"/>
          <w:sz w:val="22"/>
        </w:rPr>
      </w:pPr>
    </w:p>
    <w:p>
      <w:pPr>
        <w:pStyle w:val="0"/>
        <w:rPr>
          <w:rFonts w:hint="default" w:ascii="ＭＳ Ｐ明朝" w:hAnsi="ＭＳ Ｐ明朝" w:eastAsia="ＭＳ Ｐ明朝"/>
          <w:b w:val="1"/>
          <w:kern w:val="0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4"/>
        </w:rPr>
        <w:t>【提案事業の内容】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（様式第８号－３）</w:t>
      </w:r>
    </w:p>
    <w:tbl>
      <w:tblPr>
        <w:tblStyle w:val="27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14646" w:hRule="atLeast"/>
        </w:trPr>
        <w:tc>
          <w:tcPr>
            <w:tcW w:w="222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  <w:r>
              <w:rPr>
                <w:rFonts w:hint="eastAsia" w:ascii="ＭＳ Ｐ明朝" w:hAnsi="ＭＳ Ｐ明朝" w:eastAsia="ＭＳ Ｐ明朝"/>
                <w:sz w:val="22"/>
              </w:rPr>
              <w:t>＜提案＞</w:t>
            </w:r>
          </w:p>
          <w:p>
            <w:pPr>
              <w:pStyle w:val="0"/>
              <w:rPr>
                <w:rFonts w:hint="default" w:ascii="ＭＳ Ｐ明朝" w:hAnsi="ＭＳ Ｐ明朝" w:eastAsia="ＭＳ Ｐ明朝"/>
                <w:sz w:val="22"/>
              </w:rPr>
            </w:pPr>
          </w:p>
        </w:tc>
      </w:tr>
    </w:tbl>
    <w:p>
      <w:pPr>
        <w:pStyle w:val="0"/>
        <w:ind w:firstLine="220" w:firstLineChars="100"/>
        <w:rPr>
          <w:rFonts w:hint="eastAsia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※様式第８号は３枚までにまとめること。</w:t>
      </w:r>
    </w:p>
    <w:sectPr>
      <w:type w:val="continuous"/>
      <w:pgSz w:w="23814" w:h="16839" w:orient="landscape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9">
    <w:name w:val="heading 9"/>
    <w:basedOn w:val="0"/>
    <w:next w:val="0"/>
    <w:link w:val="23"/>
    <w:uiPriority w:val="0"/>
    <w:qFormat/>
    <w:pPr>
      <w:keepNext w:val="1"/>
      <w:ind w:left="1200" w:leftChars="12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 w:customStyle="1">
    <w:name w:val="字下げ本文標準"/>
    <w:basedOn w:val="9"/>
    <w:next w:val="22"/>
    <w:link w:val="0"/>
    <w:uiPriority w:val="0"/>
    <w:qFormat/>
    <w:pPr>
      <w:keepNext w:val="0"/>
      <w:ind w:left="966" w:leftChars="0" w:firstLine="223" w:firstLineChars="106"/>
    </w:pPr>
    <w:rPr>
      <w:rFonts w:ascii="ＭＳ 明朝" w:hAnsi="ＭＳ 明朝" w:eastAsia="ＭＳ 明朝"/>
      <w:kern w:val="0"/>
    </w:rPr>
  </w:style>
  <w:style w:type="character" w:styleId="23" w:customStyle="1">
    <w:name w:val="見出し 9 (文字)"/>
    <w:basedOn w:val="10"/>
    <w:next w:val="23"/>
    <w:link w:val="9"/>
    <w:uiPriority w:val="0"/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8" w:customStyle="1">
    <w:name w:val="表 (格子)1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3</Pages>
  <Words>1</Words>
  <Characters>738</Characters>
  <Application>JUST Note</Application>
  <Lines>42</Lines>
  <Paragraphs>28</Paragraphs>
  <CharactersWithSpaces>984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2025-10-26T05:32:38Z</dcterms:modified>
  <cp:revision>1</cp:revision>
</cp:coreProperties>
</file>