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使用者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公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私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設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消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火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栓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使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用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下記のとおり、公・私設消火栓を使用したので、お届けします。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6382"/>
      </w:tblGrid>
      <w:tr>
        <w:trPr>
          <w:cantSplit/>
          <w:trHeight w:val="7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使用した目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2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28"/>
                <w:kern w:val="2"/>
                <w:sz w:val="21"/>
              </w:rPr>
              <w:t>使用場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本巣市　　　　　　　　　　番地先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　　　　</w:t>
            </w:r>
          </w:p>
        </w:tc>
      </w:tr>
      <w:tr>
        <w:trPr>
          <w:cantSplit/>
          <w:trHeight w:val="168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24"/>
                <w:kern w:val="2"/>
                <w:sz w:val="21"/>
              </w:rPr>
              <w:t>使用日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開　　　　時　　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閉　　　　時　　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記1"/>
    <w:basedOn w:val="0"/>
    <w:next w:val="0"/>
    <w:link w:val="0"/>
    <w:uiPriority w:val="0"/>
    <w:qFormat/>
    <w:pPr>
      <w:jc w:val="center"/>
    </w:pPr>
    <w:rPr>
      <w:rFonts w:ascii="Century" w:hAnsi="Century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103</Characters>
  <Application>JUST Note</Application>
  <Lines>27</Lines>
  <Paragraphs>17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比名妙</cp:lastModifiedBy>
  <cp:lastPrinted>2021-02-08T11:42:00Z</cp:lastPrinted>
  <dcterms:created xsi:type="dcterms:W3CDTF">2021-04-29T10:17:00Z</dcterms:created>
  <dcterms:modified xsi:type="dcterms:W3CDTF">2025-07-14T04:26:18Z</dcterms:modified>
  <cp:revision>4</cp:revision>
</cp:coreProperties>
</file>