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61" w:rsidRDefault="00EC3DBC">
      <w:pPr>
        <w:jc w:val="center"/>
        <w:rPr>
          <w:sz w:val="28"/>
        </w:rPr>
      </w:pPr>
      <w:r>
        <w:rPr>
          <w:rFonts w:hint="eastAsia"/>
          <w:sz w:val="28"/>
        </w:rPr>
        <w:t>本巣市</w:t>
      </w:r>
      <w:r w:rsidR="00931FDD">
        <w:rPr>
          <w:rFonts w:hint="eastAsia"/>
          <w:sz w:val="28"/>
        </w:rPr>
        <w:t>防災情報システム導入</w:t>
      </w:r>
      <w:r>
        <w:rPr>
          <w:rFonts w:hint="eastAsia"/>
          <w:sz w:val="28"/>
        </w:rPr>
        <w:t>業務</w:t>
      </w:r>
    </w:p>
    <w:p w:rsidR="00152D61" w:rsidRDefault="00EC3DBC">
      <w:pPr>
        <w:jc w:val="center"/>
        <w:rPr>
          <w:sz w:val="28"/>
        </w:rPr>
      </w:pPr>
      <w:r>
        <w:rPr>
          <w:rFonts w:hint="eastAsia"/>
          <w:sz w:val="28"/>
        </w:rPr>
        <w:t>公募型プロポーザル実施要領</w:t>
      </w:r>
    </w:p>
    <w:p w:rsidR="00152D61" w:rsidRDefault="00152D61"/>
    <w:p w:rsidR="00152D61" w:rsidRDefault="00EC3DBC">
      <w:pPr>
        <w:pStyle w:val="a3"/>
        <w:ind w:leftChars="0" w:left="0"/>
        <w:rPr>
          <w:b/>
        </w:rPr>
      </w:pPr>
      <w:r>
        <w:rPr>
          <w:rFonts w:hint="eastAsia"/>
          <w:b/>
        </w:rPr>
        <w:t>１．目的</w:t>
      </w:r>
    </w:p>
    <w:p w:rsidR="00152D61" w:rsidRDefault="00EC3DBC">
      <w:pPr>
        <w:pStyle w:val="a3"/>
        <w:ind w:leftChars="0" w:left="360"/>
      </w:pPr>
      <w:r>
        <w:rPr>
          <w:rFonts w:hint="eastAsia"/>
        </w:rPr>
        <w:t xml:space="preserve">　この要領は、本巣市</w:t>
      </w:r>
      <w:r w:rsidR="00931FDD">
        <w:rPr>
          <w:rFonts w:hint="eastAsia"/>
        </w:rPr>
        <w:t>防災情報</w:t>
      </w:r>
      <w:r w:rsidR="006A3512">
        <w:rPr>
          <w:rFonts w:hint="eastAsia"/>
        </w:rPr>
        <w:t>システム</w:t>
      </w:r>
      <w:r w:rsidR="00A903D6">
        <w:rPr>
          <w:rFonts w:hint="eastAsia"/>
        </w:rPr>
        <w:t>導入業務</w:t>
      </w:r>
      <w:r>
        <w:rPr>
          <w:rFonts w:hint="eastAsia"/>
        </w:rPr>
        <w:t>の受託者を公募型プロポーザル方式により選定するにあたり、必要な事項を定めるものである。</w:t>
      </w:r>
    </w:p>
    <w:p w:rsidR="00152D61" w:rsidRPr="00931FDD" w:rsidRDefault="00152D61"/>
    <w:p w:rsidR="00152D61" w:rsidRDefault="00EC3DBC">
      <w:r>
        <w:rPr>
          <w:rFonts w:hint="eastAsia"/>
          <w:b/>
        </w:rPr>
        <w:t>２．業務概要</w:t>
      </w:r>
    </w:p>
    <w:p w:rsidR="00152D61" w:rsidRDefault="00EC3DBC">
      <w:pPr>
        <w:ind w:firstLineChars="100" w:firstLine="210"/>
      </w:pPr>
      <w:r>
        <w:rPr>
          <w:rFonts w:hint="eastAsia"/>
        </w:rPr>
        <w:t>（１）業務名　　　　本巣市</w:t>
      </w:r>
      <w:r w:rsidR="00931FDD">
        <w:rPr>
          <w:rFonts w:hint="eastAsia"/>
        </w:rPr>
        <w:t>防災情報システム導入</w:t>
      </w:r>
      <w:r>
        <w:rPr>
          <w:rFonts w:hint="eastAsia"/>
        </w:rPr>
        <w:t>業務</w:t>
      </w:r>
    </w:p>
    <w:p w:rsidR="00152D61" w:rsidRDefault="00EC3DBC">
      <w:r>
        <w:rPr>
          <w:rFonts w:hint="eastAsia"/>
        </w:rPr>
        <w:t xml:space="preserve">　（２）業務内容　　　別紙仕様書のとおり</w:t>
      </w:r>
    </w:p>
    <w:p w:rsidR="00152D61" w:rsidRDefault="00EC3DBC">
      <w:r>
        <w:rPr>
          <w:rFonts w:hint="eastAsia"/>
        </w:rPr>
        <w:t xml:space="preserve">　（３）履行期間　　　契約締結日から令和</w:t>
      </w:r>
      <w:r w:rsidR="00A43BAC">
        <w:rPr>
          <w:rFonts w:hint="eastAsia"/>
        </w:rPr>
        <w:t>３</w:t>
      </w:r>
      <w:r>
        <w:rPr>
          <w:rFonts w:hint="eastAsia"/>
        </w:rPr>
        <w:t>年３月</w:t>
      </w:r>
      <w:r w:rsidR="006A3512">
        <w:rPr>
          <w:rFonts w:hint="eastAsia"/>
        </w:rPr>
        <w:t>３１</w:t>
      </w:r>
      <w:r>
        <w:rPr>
          <w:rFonts w:hint="eastAsia"/>
        </w:rPr>
        <w:t xml:space="preserve">日まで　</w:t>
      </w:r>
    </w:p>
    <w:p w:rsidR="00A43BAC" w:rsidRPr="00A43BAC" w:rsidRDefault="00A43BAC">
      <w:r>
        <w:rPr>
          <w:rFonts w:hint="eastAsia"/>
        </w:rPr>
        <w:t xml:space="preserve">　　　　　　　　　　　（翌年度からの保守業務は別途令和８年３月３１日までを予定）</w:t>
      </w:r>
    </w:p>
    <w:p w:rsidR="00152D61" w:rsidRDefault="00EC3DBC">
      <w:r>
        <w:rPr>
          <w:rFonts w:hint="eastAsia"/>
        </w:rPr>
        <w:t xml:space="preserve">　（４）委託料上限額　</w:t>
      </w:r>
      <w:r w:rsidR="00895388">
        <w:t>18</w:t>
      </w:r>
      <w:r>
        <w:rPr>
          <w:rFonts w:hint="eastAsia"/>
        </w:rPr>
        <w:t>,</w:t>
      </w:r>
      <w:r w:rsidR="00895388">
        <w:t>548</w:t>
      </w:r>
      <w:r>
        <w:rPr>
          <w:rFonts w:hint="eastAsia"/>
        </w:rPr>
        <w:t>,</w:t>
      </w:r>
      <w:r w:rsidR="00895388">
        <w:t>2</w:t>
      </w:r>
      <w:r>
        <w:rPr>
          <w:rFonts w:hint="eastAsia"/>
        </w:rPr>
        <w:t>00</w:t>
      </w:r>
      <w:r w:rsidR="00321E3C">
        <w:rPr>
          <w:rFonts w:hint="eastAsia"/>
        </w:rPr>
        <w:t>円（消費税及び地方消費税を含む）</w:t>
      </w:r>
    </w:p>
    <w:p w:rsidR="00152D61" w:rsidRDefault="00EC3DBC">
      <w:pPr>
        <w:ind w:left="2520" w:hangingChars="1200" w:hanging="2520"/>
      </w:pPr>
      <w:r>
        <w:rPr>
          <w:rFonts w:hint="eastAsia"/>
        </w:rPr>
        <w:t xml:space="preserve">　　　　　この金額は予定価格を示すものではなく、提案内容の規模を示すためのもので</w:t>
      </w:r>
    </w:p>
    <w:p w:rsidR="00152D61" w:rsidRDefault="00EC3DBC" w:rsidP="006A3512">
      <w:pPr>
        <w:ind w:leftChars="400" w:left="2520" w:hangingChars="800" w:hanging="1680"/>
      </w:pPr>
      <w:r>
        <w:rPr>
          <w:rFonts w:hint="eastAsia"/>
        </w:rPr>
        <w:t>あることに留意すること。</w:t>
      </w:r>
    </w:p>
    <w:p w:rsidR="00152D61" w:rsidRDefault="00152D61">
      <w:pPr>
        <w:ind w:left="2310" w:hangingChars="1100" w:hanging="2310"/>
      </w:pPr>
    </w:p>
    <w:p w:rsidR="00152D61" w:rsidRDefault="00EC3DBC">
      <w:pPr>
        <w:pStyle w:val="a3"/>
        <w:ind w:leftChars="0" w:left="0"/>
        <w:rPr>
          <w:b/>
        </w:rPr>
      </w:pPr>
      <w:r>
        <w:rPr>
          <w:rFonts w:hint="eastAsia"/>
          <w:b/>
        </w:rPr>
        <w:t>３．参加資格要件</w:t>
      </w:r>
    </w:p>
    <w:p w:rsidR="00152D61" w:rsidRDefault="00EC3DBC">
      <w:pPr>
        <w:ind w:left="360" w:firstLineChars="100" w:firstLine="210"/>
      </w:pPr>
      <w:r>
        <w:rPr>
          <w:rFonts w:hint="eastAsia"/>
        </w:rPr>
        <w:t>本プロポーザルに参加できる者は、次に掲げる全ての要件を満たすものとする。なお、必要に応じて本市から確認資料の提出を求めることがある。</w:t>
      </w:r>
    </w:p>
    <w:p w:rsidR="00152D61" w:rsidRDefault="00EC3DBC">
      <w:pPr>
        <w:ind w:leftChars="100" w:left="630" w:hangingChars="200" w:hanging="420"/>
      </w:pPr>
      <w:r>
        <w:rPr>
          <w:rFonts w:hint="eastAsia"/>
        </w:rPr>
        <w:t>（１）本公告日において、本巣市契約規則（平成</w:t>
      </w:r>
      <w:r>
        <w:rPr>
          <w:rFonts w:hint="eastAsia"/>
        </w:rPr>
        <w:t>16</w:t>
      </w:r>
      <w:r>
        <w:rPr>
          <w:rFonts w:hint="eastAsia"/>
        </w:rPr>
        <w:t>年本巣市規則第</w:t>
      </w:r>
      <w:r>
        <w:rPr>
          <w:rFonts w:hint="eastAsia"/>
        </w:rPr>
        <w:t>42</w:t>
      </w:r>
      <w:r>
        <w:rPr>
          <w:rFonts w:hint="eastAsia"/>
        </w:rPr>
        <w:t>号）第</w:t>
      </w:r>
      <w:r>
        <w:rPr>
          <w:rFonts w:hint="eastAsia"/>
        </w:rPr>
        <w:t>21</w:t>
      </w:r>
      <w:r>
        <w:rPr>
          <w:rFonts w:hint="eastAsia"/>
        </w:rPr>
        <w:t>条第</w:t>
      </w:r>
      <w:r>
        <w:rPr>
          <w:rFonts w:hint="eastAsia"/>
        </w:rPr>
        <w:t>2</w:t>
      </w:r>
      <w:r>
        <w:rPr>
          <w:rFonts w:hint="eastAsia"/>
        </w:rPr>
        <w:t>項に基づいて調製した本巣市競争入札参加資格者名簿の物品・役務等に登録されていること。ただし、登録を受けていない者であっても、参加表明書と併せて、本巣市（物品・役務等）入札参加資格審査申請書を提出し資格を有すると認められる者は参加できるものとする。</w:t>
      </w:r>
    </w:p>
    <w:p w:rsidR="00152D61" w:rsidRDefault="00EC3DBC">
      <w:pPr>
        <w:pStyle w:val="a3"/>
        <w:ind w:leftChars="100" w:left="630" w:hangingChars="200" w:hanging="420"/>
      </w:pPr>
      <w:r>
        <w:rPr>
          <w:rFonts w:hint="eastAsia"/>
        </w:rPr>
        <w:t>（２）地方自治法施行令</w:t>
      </w:r>
      <w:r>
        <w:rPr>
          <w:rFonts w:hint="eastAsia"/>
        </w:rPr>
        <w:t>(</w:t>
      </w:r>
      <w:r>
        <w:rPr>
          <w:rFonts w:hint="eastAsia"/>
        </w:rPr>
        <w:t>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の規定に該当しない者であること。</w:t>
      </w:r>
    </w:p>
    <w:p w:rsidR="00152D61" w:rsidRDefault="00EC3DBC">
      <w:pPr>
        <w:pStyle w:val="a3"/>
        <w:ind w:leftChars="100" w:left="630" w:hangingChars="200" w:hanging="420"/>
      </w:pPr>
      <w:r>
        <w:rPr>
          <w:rFonts w:hint="eastAsia"/>
        </w:rPr>
        <w:t>（３）会社更生法</w:t>
      </w:r>
      <w:r>
        <w:rPr>
          <w:rFonts w:hint="eastAsia"/>
        </w:rPr>
        <w:t>(</w:t>
      </w:r>
      <w:r>
        <w:rPr>
          <w:rFonts w:hint="eastAsia"/>
        </w:rPr>
        <w:t>平成</w:t>
      </w:r>
      <w:r>
        <w:rPr>
          <w:rFonts w:hint="eastAsia"/>
        </w:rPr>
        <w:t>14</w:t>
      </w:r>
      <w:r>
        <w:rPr>
          <w:rFonts w:hint="eastAsia"/>
        </w:rPr>
        <w:t>年法律第</w:t>
      </w:r>
      <w:r>
        <w:rPr>
          <w:rFonts w:hint="eastAsia"/>
        </w:rPr>
        <w:t>154</w:t>
      </w:r>
      <w:r>
        <w:rPr>
          <w:rFonts w:hint="eastAsia"/>
        </w:rPr>
        <w:t>号）の規定による更生手続開始の申立て、又は民事再生法</w:t>
      </w:r>
      <w:r>
        <w:rPr>
          <w:rFonts w:hint="eastAsia"/>
        </w:rPr>
        <w:t>(</w:t>
      </w:r>
      <w:r>
        <w:rPr>
          <w:rFonts w:hint="eastAsia"/>
        </w:rPr>
        <w:t>平成</w:t>
      </w:r>
      <w:r>
        <w:rPr>
          <w:rFonts w:hint="eastAsia"/>
        </w:rPr>
        <w:t>11</w:t>
      </w:r>
      <w:r>
        <w:rPr>
          <w:rFonts w:hint="eastAsia"/>
        </w:rPr>
        <w:t>年法律第</w:t>
      </w:r>
      <w:r>
        <w:rPr>
          <w:rFonts w:hint="eastAsia"/>
        </w:rPr>
        <w:t>225</w:t>
      </w:r>
      <w:r>
        <w:rPr>
          <w:rFonts w:hint="eastAsia"/>
        </w:rPr>
        <w:t>号</w:t>
      </w:r>
      <w:r>
        <w:rPr>
          <w:rFonts w:hint="eastAsia"/>
        </w:rPr>
        <w:t>)</w:t>
      </w:r>
      <w:r>
        <w:rPr>
          <w:rFonts w:hint="eastAsia"/>
        </w:rPr>
        <w:t>の規定による再生手続開始の申立てが行われた者でないこと。</w:t>
      </w:r>
    </w:p>
    <w:p w:rsidR="00152D61" w:rsidRPr="009721BE" w:rsidRDefault="00EC3DBC">
      <w:pPr>
        <w:ind w:leftChars="100" w:left="630" w:hangingChars="200" w:hanging="420"/>
        <w:rPr>
          <w:color w:val="000000" w:themeColor="text1"/>
        </w:rPr>
      </w:pPr>
      <w:r w:rsidRPr="009721BE">
        <w:rPr>
          <w:rFonts w:hint="eastAsia"/>
          <w:color w:val="000000" w:themeColor="text1"/>
        </w:rPr>
        <w:t>（４）本公告日から契約締結までの間において、本巣市建設工事請負契約に係る入札参加資格停止等措置要綱</w:t>
      </w:r>
      <w:r w:rsidRPr="009721BE">
        <w:rPr>
          <w:rFonts w:hint="eastAsia"/>
          <w:color w:val="000000" w:themeColor="text1"/>
        </w:rPr>
        <w:t>(</w:t>
      </w:r>
      <w:r w:rsidRPr="009721BE">
        <w:rPr>
          <w:rFonts w:hint="eastAsia"/>
          <w:color w:val="000000" w:themeColor="text1"/>
        </w:rPr>
        <w:t>平成</w:t>
      </w:r>
      <w:r w:rsidRPr="009721BE">
        <w:rPr>
          <w:rFonts w:hint="eastAsia"/>
          <w:color w:val="000000" w:themeColor="text1"/>
        </w:rPr>
        <w:t>16</w:t>
      </w:r>
      <w:r w:rsidRPr="009721BE">
        <w:rPr>
          <w:rFonts w:hint="eastAsia"/>
          <w:color w:val="000000" w:themeColor="text1"/>
        </w:rPr>
        <w:t>年本巣市訓令甲第</w:t>
      </w:r>
      <w:r w:rsidRPr="009721BE">
        <w:rPr>
          <w:rFonts w:hint="eastAsia"/>
          <w:color w:val="000000" w:themeColor="text1"/>
        </w:rPr>
        <w:t>19</w:t>
      </w:r>
      <w:r w:rsidRPr="009721BE">
        <w:rPr>
          <w:rFonts w:hint="eastAsia"/>
          <w:color w:val="000000" w:themeColor="text1"/>
        </w:rPr>
        <w:t>号</w:t>
      </w:r>
      <w:r w:rsidRPr="009721BE">
        <w:rPr>
          <w:rFonts w:hint="eastAsia"/>
          <w:color w:val="000000" w:themeColor="text1"/>
        </w:rPr>
        <w:t>)</w:t>
      </w:r>
      <w:r w:rsidRPr="009721BE">
        <w:rPr>
          <w:rFonts w:hint="eastAsia"/>
          <w:color w:val="000000" w:themeColor="text1"/>
        </w:rPr>
        <w:t>に基づく指名停止措置を受けていない者であること。</w:t>
      </w:r>
    </w:p>
    <w:p w:rsidR="00152D61" w:rsidRDefault="00EC3DBC">
      <w:pPr>
        <w:ind w:firstLineChars="100" w:firstLine="210"/>
      </w:pPr>
      <w:r>
        <w:rPr>
          <w:rFonts w:hint="eastAsia"/>
        </w:rPr>
        <w:t>（５）国税及び地方税を滞納していないこと。</w:t>
      </w:r>
    </w:p>
    <w:p w:rsidR="00152D61" w:rsidRDefault="00EC3DBC">
      <w:pPr>
        <w:ind w:leftChars="100" w:left="630" w:hangingChars="200" w:hanging="420"/>
      </w:pPr>
      <w:r>
        <w:rPr>
          <w:rFonts w:hint="eastAsia"/>
        </w:rPr>
        <w:t>（６）本巣市暴力団排除条例（平成</w:t>
      </w:r>
      <w:r>
        <w:rPr>
          <w:rFonts w:hint="eastAsia"/>
        </w:rPr>
        <w:t>24</w:t>
      </w:r>
      <w:r>
        <w:rPr>
          <w:rFonts w:hint="eastAsia"/>
        </w:rPr>
        <w:t>年本巣市条例第</w:t>
      </w:r>
      <w:r>
        <w:rPr>
          <w:rFonts w:hint="eastAsia"/>
        </w:rPr>
        <w:t>1</w:t>
      </w:r>
      <w:r>
        <w:rPr>
          <w:rFonts w:hint="eastAsia"/>
        </w:rPr>
        <w:t>号</w:t>
      </w:r>
      <w:r>
        <w:rPr>
          <w:rFonts w:hint="eastAsia"/>
        </w:rPr>
        <w:t>)</w:t>
      </w:r>
      <w:r>
        <w:rPr>
          <w:rFonts w:hint="eastAsia"/>
        </w:rPr>
        <w:t>第</w:t>
      </w:r>
      <w:r>
        <w:rPr>
          <w:rFonts w:hint="eastAsia"/>
        </w:rPr>
        <w:t>2</w:t>
      </w:r>
      <w:r>
        <w:rPr>
          <w:rFonts w:hint="eastAsia"/>
        </w:rPr>
        <w:t>条に規定する暴力団、</w:t>
      </w:r>
      <w:r>
        <w:rPr>
          <w:rFonts w:hint="eastAsia"/>
        </w:rPr>
        <w:lastRenderedPageBreak/>
        <w:t>暴力団員、暴力団員等又はこれらの統制下にある者でないこと。</w:t>
      </w:r>
    </w:p>
    <w:p w:rsidR="006A3512" w:rsidRDefault="00EC3DBC" w:rsidP="006A3512">
      <w:pPr>
        <w:ind w:leftChars="100" w:left="630" w:hangingChars="200" w:hanging="420"/>
      </w:pPr>
      <w:r>
        <w:rPr>
          <w:rFonts w:hint="eastAsia"/>
        </w:rPr>
        <w:t>（７）</w:t>
      </w:r>
      <w:r w:rsidR="006A3512">
        <w:rPr>
          <w:rFonts w:hint="eastAsia"/>
        </w:rPr>
        <w:t>情報セキュリティの徹底を図る観点から、プライバシーマークの認定を受けている、又は、本業務の実施を適用範囲に含んだ</w:t>
      </w:r>
      <w:r w:rsidR="006A3512">
        <w:rPr>
          <w:rFonts w:hint="eastAsia"/>
        </w:rPr>
        <w:t xml:space="preserve"> ISMS</w:t>
      </w:r>
      <w:r w:rsidR="006A3512">
        <w:rPr>
          <w:rFonts w:hint="eastAsia"/>
        </w:rPr>
        <w:t>（情報セキュリティ管理システム）について、</w:t>
      </w:r>
      <w:r w:rsidR="006A3512">
        <w:rPr>
          <w:rFonts w:hint="eastAsia"/>
        </w:rPr>
        <w:t xml:space="preserve">ISO/IEC 27001 </w:t>
      </w:r>
      <w:r w:rsidR="006A3512">
        <w:rPr>
          <w:rFonts w:hint="eastAsia"/>
        </w:rPr>
        <w:t>又は</w:t>
      </w:r>
      <w:r w:rsidR="006A3512">
        <w:rPr>
          <w:rFonts w:hint="eastAsia"/>
        </w:rPr>
        <w:t xml:space="preserve"> JIS Q 27001 </w:t>
      </w:r>
      <w:r w:rsidR="006A3512">
        <w:rPr>
          <w:rFonts w:hint="eastAsia"/>
        </w:rPr>
        <w:t>に基づく認証を取得していること。</w:t>
      </w:r>
    </w:p>
    <w:p w:rsidR="006A3512" w:rsidRPr="005037D6" w:rsidRDefault="006A3512" w:rsidP="006A3512">
      <w:pPr>
        <w:ind w:leftChars="100" w:left="630" w:hangingChars="200" w:hanging="420"/>
        <w:rPr>
          <w:shd w:val="pct15" w:color="auto" w:fill="FFFFFF"/>
        </w:rPr>
      </w:pPr>
      <w:r w:rsidRPr="004543BE">
        <w:rPr>
          <w:rFonts w:hint="eastAsia"/>
        </w:rPr>
        <w:t>（８）過去</w:t>
      </w:r>
      <w:r w:rsidR="004543BE">
        <w:rPr>
          <w:rFonts w:hint="eastAsia"/>
        </w:rPr>
        <w:t>５</w:t>
      </w:r>
      <w:r w:rsidR="0052686B">
        <w:rPr>
          <w:rFonts w:hint="eastAsia"/>
        </w:rPr>
        <w:t>年以内に、東海地方</w:t>
      </w:r>
      <w:r w:rsidRPr="004543BE">
        <w:rPr>
          <w:rFonts w:hint="eastAsia"/>
        </w:rPr>
        <w:t>において</w:t>
      </w:r>
      <w:r w:rsidR="008817B6">
        <w:rPr>
          <w:rFonts w:hint="eastAsia"/>
        </w:rPr>
        <w:t>（愛知県、岐阜県、三重県</w:t>
      </w:r>
      <w:r w:rsidR="00F13C7C">
        <w:rPr>
          <w:rFonts w:hint="eastAsia"/>
        </w:rPr>
        <w:t>、静岡県</w:t>
      </w:r>
      <w:r w:rsidR="008817B6">
        <w:rPr>
          <w:rFonts w:hint="eastAsia"/>
        </w:rPr>
        <w:t>）</w:t>
      </w:r>
      <w:r w:rsidR="00FA6115">
        <w:rPr>
          <w:rFonts w:hint="eastAsia"/>
        </w:rPr>
        <w:t>、同等の防災情報システムの導入</w:t>
      </w:r>
      <w:r w:rsidRPr="004543BE">
        <w:rPr>
          <w:rFonts w:hint="eastAsia"/>
        </w:rPr>
        <w:t>業務を</w:t>
      </w:r>
      <w:r w:rsidR="008817B6">
        <w:rPr>
          <w:rFonts w:hint="eastAsia"/>
        </w:rPr>
        <w:t>２</w:t>
      </w:r>
      <w:r w:rsidRPr="004543BE">
        <w:rPr>
          <w:rFonts w:hint="eastAsia"/>
        </w:rPr>
        <w:t>件以上受託し、契約を履行完了した実績があること。</w:t>
      </w:r>
    </w:p>
    <w:p w:rsidR="00152D61" w:rsidRDefault="00152D61">
      <w:pPr>
        <w:ind w:left="360"/>
      </w:pPr>
    </w:p>
    <w:p w:rsidR="00152D61" w:rsidRDefault="00EC3DBC">
      <w:pPr>
        <w:rPr>
          <w:b/>
        </w:rPr>
      </w:pPr>
      <w:r>
        <w:rPr>
          <w:rFonts w:hint="eastAsia"/>
          <w:b/>
        </w:rPr>
        <w:t>４．プロポーザルスケジュール</w:t>
      </w:r>
    </w:p>
    <w:tbl>
      <w:tblPr>
        <w:tblStyle w:val="af1"/>
        <w:tblW w:w="8702" w:type="dxa"/>
        <w:tblLayout w:type="fixed"/>
        <w:tblLook w:val="04A0" w:firstRow="1" w:lastRow="0" w:firstColumn="1" w:lastColumn="0" w:noHBand="0" w:noVBand="1"/>
      </w:tblPr>
      <w:tblGrid>
        <w:gridCol w:w="4351"/>
        <w:gridCol w:w="4351"/>
      </w:tblGrid>
      <w:tr w:rsidR="00152D61">
        <w:tc>
          <w:tcPr>
            <w:tcW w:w="4351" w:type="dxa"/>
            <w:shd w:val="clear" w:color="auto" w:fill="D9D9D9" w:themeFill="background1" w:themeFillShade="D9"/>
          </w:tcPr>
          <w:p w:rsidR="00152D61" w:rsidRDefault="00EC3DBC">
            <w:pPr>
              <w:tabs>
                <w:tab w:val="left" w:pos="5175"/>
              </w:tabs>
            </w:pPr>
            <w:r>
              <w:rPr>
                <w:rFonts w:hint="eastAsia"/>
              </w:rPr>
              <w:t>実施内容</w:t>
            </w:r>
          </w:p>
        </w:tc>
        <w:tc>
          <w:tcPr>
            <w:tcW w:w="4351" w:type="dxa"/>
            <w:shd w:val="clear" w:color="auto" w:fill="D9D9D9" w:themeFill="background1" w:themeFillShade="D9"/>
          </w:tcPr>
          <w:p w:rsidR="00152D61" w:rsidRDefault="00EC3DBC">
            <w:pPr>
              <w:tabs>
                <w:tab w:val="left" w:pos="5175"/>
              </w:tabs>
            </w:pPr>
            <w:r>
              <w:rPr>
                <w:rFonts w:hint="eastAsia"/>
              </w:rPr>
              <w:t>実施期間または期日</w:t>
            </w:r>
          </w:p>
        </w:tc>
      </w:tr>
      <w:tr w:rsidR="00152D61">
        <w:tc>
          <w:tcPr>
            <w:tcW w:w="4351" w:type="dxa"/>
          </w:tcPr>
          <w:p w:rsidR="00152D61" w:rsidRDefault="00EC3DBC">
            <w:pPr>
              <w:tabs>
                <w:tab w:val="left" w:pos="5175"/>
              </w:tabs>
            </w:pPr>
            <w:r>
              <w:rPr>
                <w:rFonts w:hint="eastAsia"/>
              </w:rPr>
              <w:t>公告</w:t>
            </w:r>
          </w:p>
        </w:tc>
        <w:tc>
          <w:tcPr>
            <w:tcW w:w="4351" w:type="dxa"/>
          </w:tcPr>
          <w:p w:rsidR="00152D61" w:rsidRDefault="00EC3DBC">
            <w:pPr>
              <w:tabs>
                <w:tab w:val="left" w:pos="5175"/>
              </w:tabs>
            </w:pPr>
            <w:r>
              <w:rPr>
                <w:rFonts w:hint="eastAsia"/>
              </w:rPr>
              <w:t>令和２年</w:t>
            </w:r>
            <w:r w:rsidR="00895388">
              <w:rPr>
                <w:rFonts w:hint="eastAsia"/>
              </w:rPr>
              <w:t>１１</w:t>
            </w:r>
            <w:r>
              <w:rPr>
                <w:rFonts w:hint="eastAsia"/>
              </w:rPr>
              <w:t>月</w:t>
            </w:r>
            <w:r w:rsidR="00895388">
              <w:rPr>
                <w:rFonts w:hint="eastAsia"/>
              </w:rPr>
              <w:t>６</w:t>
            </w:r>
            <w:r>
              <w:rPr>
                <w:rFonts w:hint="eastAsia"/>
              </w:rPr>
              <w:t>日</w:t>
            </w:r>
          </w:p>
        </w:tc>
      </w:tr>
      <w:tr w:rsidR="00152D61">
        <w:tc>
          <w:tcPr>
            <w:tcW w:w="4351" w:type="dxa"/>
          </w:tcPr>
          <w:p w:rsidR="00152D61" w:rsidRDefault="00EC3DBC">
            <w:pPr>
              <w:tabs>
                <w:tab w:val="left" w:pos="5175"/>
              </w:tabs>
            </w:pPr>
            <w:r>
              <w:rPr>
                <w:rFonts w:hint="eastAsia"/>
              </w:rPr>
              <w:t>質疑受付期間</w:t>
            </w:r>
          </w:p>
        </w:tc>
        <w:tc>
          <w:tcPr>
            <w:tcW w:w="4351" w:type="dxa"/>
          </w:tcPr>
          <w:p w:rsidR="00152D61" w:rsidRDefault="00EC3DBC">
            <w:pPr>
              <w:tabs>
                <w:tab w:val="left" w:pos="5175"/>
              </w:tabs>
            </w:pPr>
            <w:r>
              <w:rPr>
                <w:rFonts w:hint="eastAsia"/>
              </w:rPr>
              <w:t>令和２年</w:t>
            </w:r>
            <w:r w:rsidR="00895388">
              <w:rPr>
                <w:rFonts w:hint="eastAsia"/>
              </w:rPr>
              <w:t>１１</w:t>
            </w:r>
            <w:r>
              <w:rPr>
                <w:rFonts w:hint="eastAsia"/>
              </w:rPr>
              <w:t>月</w:t>
            </w:r>
            <w:r w:rsidR="00895388">
              <w:rPr>
                <w:rFonts w:hint="eastAsia"/>
              </w:rPr>
              <w:t>６</w:t>
            </w:r>
            <w:r>
              <w:rPr>
                <w:rFonts w:hint="eastAsia"/>
              </w:rPr>
              <w:t>日～</w:t>
            </w:r>
            <w:r w:rsidR="00895388">
              <w:rPr>
                <w:rFonts w:hint="eastAsia"/>
              </w:rPr>
              <w:t>１</w:t>
            </w:r>
            <w:r w:rsidR="00DB6D40">
              <w:rPr>
                <w:rFonts w:hint="eastAsia"/>
              </w:rPr>
              <w:t>１</w:t>
            </w:r>
            <w:r>
              <w:rPr>
                <w:rFonts w:hint="eastAsia"/>
              </w:rPr>
              <w:t>月</w:t>
            </w:r>
            <w:r w:rsidR="00895388">
              <w:rPr>
                <w:rFonts w:hint="eastAsia"/>
              </w:rPr>
              <w:t>１２</w:t>
            </w:r>
            <w:r>
              <w:rPr>
                <w:rFonts w:hint="eastAsia"/>
              </w:rPr>
              <w:t>日</w:t>
            </w:r>
          </w:p>
        </w:tc>
      </w:tr>
      <w:tr w:rsidR="00152D61">
        <w:tc>
          <w:tcPr>
            <w:tcW w:w="4351" w:type="dxa"/>
          </w:tcPr>
          <w:p w:rsidR="00152D61" w:rsidRDefault="00EC3DBC">
            <w:pPr>
              <w:tabs>
                <w:tab w:val="left" w:pos="5175"/>
              </w:tabs>
            </w:pPr>
            <w:r>
              <w:rPr>
                <w:rFonts w:hint="eastAsia"/>
              </w:rPr>
              <w:t>質疑回答期限</w:t>
            </w:r>
          </w:p>
        </w:tc>
        <w:tc>
          <w:tcPr>
            <w:tcW w:w="4351" w:type="dxa"/>
          </w:tcPr>
          <w:p w:rsidR="00152D61" w:rsidRDefault="00EC3DBC">
            <w:pPr>
              <w:tabs>
                <w:tab w:val="left" w:pos="5175"/>
              </w:tabs>
            </w:pPr>
            <w:r>
              <w:rPr>
                <w:rFonts w:hint="eastAsia"/>
              </w:rPr>
              <w:t>令和２年</w:t>
            </w:r>
            <w:r w:rsidR="009721BE">
              <w:rPr>
                <w:rFonts w:hint="eastAsia"/>
              </w:rPr>
              <w:t>１１</w:t>
            </w:r>
            <w:r>
              <w:rPr>
                <w:rFonts w:hint="eastAsia"/>
              </w:rPr>
              <w:t>月</w:t>
            </w:r>
            <w:r w:rsidR="00895388">
              <w:rPr>
                <w:rFonts w:hint="eastAsia"/>
              </w:rPr>
              <w:t>１６</w:t>
            </w:r>
            <w:r>
              <w:rPr>
                <w:rFonts w:hint="eastAsia"/>
              </w:rPr>
              <w:t>日</w:t>
            </w:r>
          </w:p>
        </w:tc>
      </w:tr>
      <w:tr w:rsidR="00152D61">
        <w:tc>
          <w:tcPr>
            <w:tcW w:w="4351" w:type="dxa"/>
          </w:tcPr>
          <w:p w:rsidR="00152D61" w:rsidRDefault="00EC3DBC">
            <w:pPr>
              <w:tabs>
                <w:tab w:val="left" w:pos="5175"/>
              </w:tabs>
            </w:pPr>
            <w:r>
              <w:rPr>
                <w:rFonts w:hint="eastAsia"/>
              </w:rPr>
              <w:t>参加表明書等の提出期限</w:t>
            </w:r>
          </w:p>
        </w:tc>
        <w:tc>
          <w:tcPr>
            <w:tcW w:w="4351" w:type="dxa"/>
          </w:tcPr>
          <w:p w:rsidR="00152D61" w:rsidRDefault="00EC3DBC">
            <w:pPr>
              <w:tabs>
                <w:tab w:val="left" w:pos="5175"/>
              </w:tabs>
            </w:pPr>
            <w:r>
              <w:rPr>
                <w:rFonts w:hint="eastAsia"/>
              </w:rPr>
              <w:t>令和２年</w:t>
            </w:r>
            <w:r w:rsidR="009721BE">
              <w:rPr>
                <w:rFonts w:hint="eastAsia"/>
              </w:rPr>
              <w:t>１１</w:t>
            </w:r>
            <w:r>
              <w:rPr>
                <w:rFonts w:hint="eastAsia"/>
              </w:rPr>
              <w:t>月</w:t>
            </w:r>
            <w:r w:rsidR="00895388">
              <w:rPr>
                <w:rFonts w:hint="eastAsia"/>
              </w:rPr>
              <w:t>１８</w:t>
            </w:r>
            <w:r>
              <w:rPr>
                <w:rFonts w:hint="eastAsia"/>
              </w:rPr>
              <w:t>日</w:t>
            </w:r>
          </w:p>
        </w:tc>
      </w:tr>
      <w:tr w:rsidR="00152D61">
        <w:tc>
          <w:tcPr>
            <w:tcW w:w="4351" w:type="dxa"/>
          </w:tcPr>
          <w:p w:rsidR="00152D61" w:rsidRDefault="00EC3DBC">
            <w:pPr>
              <w:tabs>
                <w:tab w:val="left" w:pos="5175"/>
              </w:tabs>
            </w:pPr>
            <w:r>
              <w:rPr>
                <w:rFonts w:hint="eastAsia"/>
              </w:rPr>
              <w:t>参加資格審査結果通知</w:t>
            </w:r>
          </w:p>
        </w:tc>
        <w:tc>
          <w:tcPr>
            <w:tcW w:w="4351" w:type="dxa"/>
          </w:tcPr>
          <w:p w:rsidR="00152D61" w:rsidRDefault="00EC3DBC">
            <w:pPr>
              <w:tabs>
                <w:tab w:val="left" w:pos="5175"/>
              </w:tabs>
            </w:pPr>
            <w:r>
              <w:rPr>
                <w:rFonts w:hint="eastAsia"/>
              </w:rPr>
              <w:t>令和２年</w:t>
            </w:r>
            <w:r w:rsidR="009721BE">
              <w:rPr>
                <w:rFonts w:hint="eastAsia"/>
              </w:rPr>
              <w:t>１１</w:t>
            </w:r>
            <w:r>
              <w:rPr>
                <w:rFonts w:hint="eastAsia"/>
              </w:rPr>
              <w:t>月</w:t>
            </w:r>
            <w:r w:rsidR="00895388">
              <w:rPr>
                <w:rFonts w:hint="eastAsia"/>
              </w:rPr>
              <w:t>２０</w:t>
            </w:r>
            <w:r>
              <w:rPr>
                <w:rFonts w:hint="eastAsia"/>
              </w:rPr>
              <w:t>日までに</w:t>
            </w:r>
          </w:p>
        </w:tc>
      </w:tr>
      <w:tr w:rsidR="00152D61">
        <w:tc>
          <w:tcPr>
            <w:tcW w:w="4351" w:type="dxa"/>
          </w:tcPr>
          <w:p w:rsidR="00152D61" w:rsidRDefault="00EC3DBC">
            <w:pPr>
              <w:tabs>
                <w:tab w:val="left" w:pos="5175"/>
              </w:tabs>
            </w:pPr>
            <w:r>
              <w:rPr>
                <w:rFonts w:hint="eastAsia"/>
              </w:rPr>
              <w:t>企画提案書等提出期限</w:t>
            </w:r>
          </w:p>
        </w:tc>
        <w:tc>
          <w:tcPr>
            <w:tcW w:w="4351" w:type="dxa"/>
          </w:tcPr>
          <w:p w:rsidR="00152D61" w:rsidRDefault="00EC3DBC">
            <w:pPr>
              <w:tabs>
                <w:tab w:val="left" w:pos="5175"/>
              </w:tabs>
            </w:pPr>
            <w:r>
              <w:rPr>
                <w:rFonts w:hint="eastAsia"/>
              </w:rPr>
              <w:t>令和２年</w:t>
            </w:r>
            <w:r w:rsidR="009721BE">
              <w:rPr>
                <w:rFonts w:hint="eastAsia"/>
              </w:rPr>
              <w:t>１１</w:t>
            </w:r>
            <w:r>
              <w:rPr>
                <w:rFonts w:hint="eastAsia"/>
              </w:rPr>
              <w:t>月</w:t>
            </w:r>
            <w:r w:rsidR="00776CC9">
              <w:rPr>
                <w:rFonts w:hint="eastAsia"/>
              </w:rPr>
              <w:t>３０</w:t>
            </w:r>
            <w:r>
              <w:rPr>
                <w:rFonts w:hint="eastAsia"/>
              </w:rPr>
              <w:t>日</w:t>
            </w:r>
          </w:p>
        </w:tc>
      </w:tr>
      <w:tr w:rsidR="00152D61">
        <w:tc>
          <w:tcPr>
            <w:tcW w:w="4351" w:type="dxa"/>
          </w:tcPr>
          <w:p w:rsidR="00152D61" w:rsidRDefault="00EC3DBC">
            <w:pPr>
              <w:tabs>
                <w:tab w:val="left" w:pos="5175"/>
              </w:tabs>
            </w:pPr>
            <w:r>
              <w:rPr>
                <w:rFonts w:hint="eastAsia"/>
              </w:rPr>
              <w:t>プレゼンテ－ション及びヒアリング</w:t>
            </w:r>
          </w:p>
        </w:tc>
        <w:tc>
          <w:tcPr>
            <w:tcW w:w="4351" w:type="dxa"/>
          </w:tcPr>
          <w:p w:rsidR="00152D61" w:rsidRDefault="00895388">
            <w:pPr>
              <w:tabs>
                <w:tab w:val="left" w:pos="5175"/>
              </w:tabs>
            </w:pPr>
            <w:r>
              <w:rPr>
                <w:rFonts w:hint="eastAsia"/>
              </w:rPr>
              <w:t>令和２年１２</w:t>
            </w:r>
            <w:r w:rsidR="00EC3DBC">
              <w:rPr>
                <w:rFonts w:hint="eastAsia"/>
              </w:rPr>
              <w:t>月</w:t>
            </w:r>
            <w:r>
              <w:rPr>
                <w:rFonts w:hint="eastAsia"/>
              </w:rPr>
              <w:t xml:space="preserve">　</w:t>
            </w:r>
            <w:r w:rsidR="009721BE">
              <w:rPr>
                <w:rFonts w:hint="eastAsia"/>
              </w:rPr>
              <w:t>４</w:t>
            </w:r>
            <w:r w:rsidR="00EC3DBC">
              <w:rPr>
                <w:rFonts w:hint="eastAsia"/>
              </w:rPr>
              <w:t>日（予定）</w:t>
            </w:r>
          </w:p>
        </w:tc>
      </w:tr>
      <w:tr w:rsidR="00152D61">
        <w:tc>
          <w:tcPr>
            <w:tcW w:w="4351" w:type="dxa"/>
          </w:tcPr>
          <w:p w:rsidR="00152D61" w:rsidRDefault="00EC3DBC">
            <w:pPr>
              <w:tabs>
                <w:tab w:val="left" w:pos="5175"/>
              </w:tabs>
            </w:pPr>
            <w:r>
              <w:rPr>
                <w:rFonts w:hint="eastAsia"/>
              </w:rPr>
              <w:t>審査結果通知</w:t>
            </w:r>
          </w:p>
        </w:tc>
        <w:tc>
          <w:tcPr>
            <w:tcW w:w="4351" w:type="dxa"/>
          </w:tcPr>
          <w:p w:rsidR="00152D61" w:rsidRDefault="00895388">
            <w:pPr>
              <w:tabs>
                <w:tab w:val="left" w:pos="5175"/>
              </w:tabs>
            </w:pPr>
            <w:r>
              <w:rPr>
                <w:rFonts w:hint="eastAsia"/>
              </w:rPr>
              <w:t>令和２年１２</w:t>
            </w:r>
            <w:r w:rsidR="00EC3DBC">
              <w:rPr>
                <w:rFonts w:hint="eastAsia"/>
              </w:rPr>
              <w:t>月</w:t>
            </w:r>
            <w:r w:rsidR="001322FC">
              <w:rPr>
                <w:rFonts w:hint="eastAsia"/>
              </w:rPr>
              <w:t xml:space="preserve">　８</w:t>
            </w:r>
            <w:r w:rsidR="00EC3DBC">
              <w:rPr>
                <w:rFonts w:hint="eastAsia"/>
              </w:rPr>
              <w:t>日（予定）</w:t>
            </w:r>
          </w:p>
        </w:tc>
      </w:tr>
      <w:tr w:rsidR="00152D61">
        <w:tc>
          <w:tcPr>
            <w:tcW w:w="4351" w:type="dxa"/>
          </w:tcPr>
          <w:p w:rsidR="00152D61" w:rsidRDefault="00EC3DBC">
            <w:pPr>
              <w:tabs>
                <w:tab w:val="left" w:pos="5175"/>
              </w:tabs>
            </w:pPr>
            <w:r>
              <w:rPr>
                <w:rFonts w:hint="eastAsia"/>
              </w:rPr>
              <w:t>契約</w:t>
            </w:r>
          </w:p>
        </w:tc>
        <w:tc>
          <w:tcPr>
            <w:tcW w:w="4351" w:type="dxa"/>
          </w:tcPr>
          <w:p w:rsidR="00152D61" w:rsidRDefault="00895388">
            <w:pPr>
              <w:tabs>
                <w:tab w:val="left" w:pos="5175"/>
              </w:tabs>
            </w:pPr>
            <w:r>
              <w:rPr>
                <w:rFonts w:hint="eastAsia"/>
              </w:rPr>
              <w:t>令和２年１２月２５</w:t>
            </w:r>
            <w:r w:rsidR="009721BE">
              <w:rPr>
                <w:rFonts w:hint="eastAsia"/>
              </w:rPr>
              <w:t>日</w:t>
            </w:r>
            <w:r w:rsidR="00EC3DBC">
              <w:rPr>
                <w:rFonts w:hint="eastAsia"/>
              </w:rPr>
              <w:t>（予定）</w:t>
            </w:r>
          </w:p>
        </w:tc>
      </w:tr>
    </w:tbl>
    <w:p w:rsidR="00152D61" w:rsidRDefault="00EC3DBC">
      <w:pPr>
        <w:tabs>
          <w:tab w:val="left" w:pos="5175"/>
        </w:tabs>
      </w:pPr>
      <w:r>
        <w:tab/>
      </w:r>
    </w:p>
    <w:p w:rsidR="00152D61" w:rsidRDefault="00EC3DBC">
      <w:pPr>
        <w:pStyle w:val="a3"/>
        <w:ind w:leftChars="0" w:left="0"/>
        <w:rPr>
          <w:b/>
        </w:rPr>
      </w:pPr>
      <w:r>
        <w:rPr>
          <w:rFonts w:hint="eastAsia"/>
          <w:b/>
        </w:rPr>
        <w:t>５．質疑の受付、回答</w:t>
      </w:r>
    </w:p>
    <w:p w:rsidR="00152D61" w:rsidRDefault="00EC3DBC">
      <w:pPr>
        <w:pStyle w:val="a3"/>
        <w:ind w:leftChars="0" w:left="360" w:firstLineChars="100" w:firstLine="210"/>
      </w:pPr>
      <w:r>
        <w:rPr>
          <w:rFonts w:hint="eastAsia"/>
        </w:rPr>
        <w:t>本プロポーザルに関する質疑の受付は下記のとおりとする。</w:t>
      </w:r>
    </w:p>
    <w:p w:rsidR="00152D61" w:rsidRDefault="00EC3DBC">
      <w:pPr>
        <w:pStyle w:val="a3"/>
        <w:ind w:leftChars="171" w:left="359" w:firstLineChars="100" w:firstLine="210"/>
      </w:pPr>
      <w:r>
        <w:rPr>
          <w:rFonts w:hint="eastAsia"/>
        </w:rPr>
        <w:t>なお、質疑は、参加表明書、企画提案書等の作成及び提出に関する事項、並びに本業務に関する事項とし、評価及び審査に関する質問並びに提案内容に係る質問は一切受け付けない。</w:t>
      </w:r>
    </w:p>
    <w:p w:rsidR="00152D61" w:rsidRDefault="00EC3DBC">
      <w:pPr>
        <w:pStyle w:val="a3"/>
        <w:ind w:leftChars="0" w:left="0" w:firstLineChars="100" w:firstLine="210"/>
      </w:pPr>
      <w:r>
        <w:rPr>
          <w:rFonts w:hint="eastAsia"/>
        </w:rPr>
        <w:t>（１）提出期限　令和２年</w:t>
      </w:r>
      <w:r w:rsidR="00DB6D40">
        <w:rPr>
          <w:rFonts w:hint="eastAsia"/>
        </w:rPr>
        <w:t>１１</w:t>
      </w:r>
      <w:r>
        <w:rPr>
          <w:rFonts w:hint="eastAsia"/>
        </w:rPr>
        <w:t>月</w:t>
      </w:r>
      <w:r w:rsidR="00DB6D40">
        <w:rPr>
          <w:rFonts w:hint="eastAsia"/>
        </w:rPr>
        <w:t>１２</w:t>
      </w:r>
      <w:r>
        <w:rPr>
          <w:rFonts w:hint="eastAsia"/>
        </w:rPr>
        <w:t>日（</w:t>
      </w:r>
      <w:r w:rsidR="009721BE">
        <w:rPr>
          <w:rFonts w:hint="eastAsia"/>
        </w:rPr>
        <w:t>木</w:t>
      </w:r>
      <w:r>
        <w:rPr>
          <w:rFonts w:hint="eastAsia"/>
        </w:rPr>
        <w:t>）　１７時まで（必着）</w:t>
      </w:r>
    </w:p>
    <w:p w:rsidR="00152D61" w:rsidRDefault="00EC3DBC">
      <w:pPr>
        <w:ind w:firstLineChars="100" w:firstLine="210"/>
      </w:pPr>
      <w:r>
        <w:rPr>
          <w:rFonts w:hint="eastAsia"/>
        </w:rPr>
        <w:t>（２）提出方法　質疑書（様式</w:t>
      </w:r>
      <w:r w:rsidR="00123D9B">
        <w:rPr>
          <w:rFonts w:hint="eastAsia"/>
        </w:rPr>
        <w:t>５</w:t>
      </w:r>
      <w:r>
        <w:rPr>
          <w:rFonts w:hint="eastAsia"/>
        </w:rPr>
        <w:t>）に必要事項を記入し、電子メールにて提出すること。</w:t>
      </w:r>
    </w:p>
    <w:p w:rsidR="00152D61" w:rsidRDefault="00EC3DBC">
      <w:pPr>
        <w:ind w:leftChars="371" w:left="1680" w:hangingChars="429" w:hanging="901"/>
      </w:pPr>
      <w:r>
        <w:rPr>
          <w:rFonts w:hint="eastAsia"/>
        </w:rPr>
        <w:t>また、提出後は速やかに事務局へ電話にて到着確認を行うこと。</w:t>
      </w:r>
    </w:p>
    <w:p w:rsidR="00152D61" w:rsidRDefault="00EC3DBC">
      <w:pPr>
        <w:pStyle w:val="a3"/>
        <w:ind w:leftChars="200" w:left="1680" w:hangingChars="600" w:hanging="1260"/>
      </w:pPr>
      <w:r>
        <w:rPr>
          <w:rFonts w:hint="eastAsia"/>
        </w:rPr>
        <w:t xml:space="preserve">　提出先メールアドレス　　</w:t>
      </w:r>
      <w:r>
        <w:rPr>
          <w:rFonts w:hint="eastAsia"/>
        </w:rPr>
        <w:t>soumu@city.motosu.lg.jp</w:t>
      </w:r>
    </w:p>
    <w:p w:rsidR="00152D61" w:rsidRDefault="00EC3DBC">
      <w:pPr>
        <w:pStyle w:val="a3"/>
        <w:ind w:leftChars="200" w:left="1680" w:hangingChars="600" w:hanging="1260"/>
      </w:pPr>
      <w:r>
        <w:rPr>
          <w:rFonts w:hint="eastAsia"/>
        </w:rPr>
        <w:t xml:space="preserve">　到着確認電話番号　　　　</w:t>
      </w:r>
      <w:r>
        <w:rPr>
          <w:rFonts w:hint="eastAsia"/>
        </w:rPr>
        <w:t>0581-34-502</w:t>
      </w:r>
      <w:r w:rsidR="00F71828">
        <w:rPr>
          <w:rFonts w:hint="eastAsia"/>
        </w:rPr>
        <w:t>0</w:t>
      </w:r>
      <w:r>
        <w:rPr>
          <w:rFonts w:hint="eastAsia"/>
        </w:rPr>
        <w:t>（総務部　総務課</w:t>
      </w:r>
      <w:r w:rsidR="00F71828">
        <w:rPr>
          <w:rFonts w:hint="eastAsia"/>
        </w:rPr>
        <w:t xml:space="preserve">　</w:t>
      </w:r>
      <w:r>
        <w:rPr>
          <w:rFonts w:hint="eastAsia"/>
        </w:rPr>
        <w:t xml:space="preserve">　直通）</w:t>
      </w:r>
    </w:p>
    <w:p w:rsidR="00152D61" w:rsidRDefault="00EC3DBC" w:rsidP="00DB6D40">
      <w:pPr>
        <w:ind w:leftChars="100" w:left="840" w:hangingChars="300" w:hanging="630"/>
      </w:pPr>
      <w:r>
        <w:rPr>
          <w:rFonts w:hint="eastAsia"/>
        </w:rPr>
        <w:t>（３）回答方法　令和２年</w:t>
      </w:r>
      <w:r w:rsidR="009721BE">
        <w:rPr>
          <w:rFonts w:hint="eastAsia"/>
        </w:rPr>
        <w:t>１１</w:t>
      </w:r>
      <w:r>
        <w:rPr>
          <w:rFonts w:hint="eastAsia"/>
        </w:rPr>
        <w:t>月</w:t>
      </w:r>
      <w:r w:rsidR="00DB6D40">
        <w:rPr>
          <w:rFonts w:hint="eastAsia"/>
        </w:rPr>
        <w:t>１６日（月</w:t>
      </w:r>
      <w:r>
        <w:rPr>
          <w:rFonts w:hint="eastAsia"/>
        </w:rPr>
        <w:t>）までに、本市ホームページへ掲載する。なお、回答内容は本実施要領及び仕様書の追加・修正として取り扱う。</w:t>
      </w:r>
    </w:p>
    <w:p w:rsidR="0000496A" w:rsidRDefault="0000496A">
      <w:pPr>
        <w:pStyle w:val="a3"/>
        <w:ind w:leftChars="0" w:left="0"/>
        <w:rPr>
          <w:b/>
        </w:rPr>
      </w:pPr>
    </w:p>
    <w:p w:rsidR="00152D61" w:rsidRDefault="00EC3DBC">
      <w:pPr>
        <w:pStyle w:val="a3"/>
        <w:ind w:leftChars="0" w:left="0"/>
        <w:rPr>
          <w:b/>
        </w:rPr>
      </w:pPr>
      <w:r>
        <w:rPr>
          <w:rFonts w:hint="eastAsia"/>
          <w:b/>
        </w:rPr>
        <w:t>６．参加表明にかかる必要書類</w:t>
      </w:r>
    </w:p>
    <w:p w:rsidR="00152D61" w:rsidRDefault="00EC3DBC">
      <w:pPr>
        <w:pStyle w:val="a3"/>
        <w:ind w:leftChars="0" w:left="360" w:firstLineChars="100" w:firstLine="210"/>
      </w:pPr>
      <w:r>
        <w:rPr>
          <w:rFonts w:hint="eastAsia"/>
        </w:rPr>
        <w:t>本プロポーザルへ参加を希望する者</w:t>
      </w:r>
      <w:r>
        <w:rPr>
          <w:rFonts w:hint="eastAsia"/>
        </w:rPr>
        <w:t>(</w:t>
      </w:r>
      <w:r>
        <w:rPr>
          <w:rFonts w:hint="eastAsia"/>
        </w:rPr>
        <w:t>以下、｢参加希望者｣という</w:t>
      </w:r>
      <w:r>
        <w:rPr>
          <w:rFonts w:hint="eastAsia"/>
        </w:rPr>
        <w:t>)</w:t>
      </w:r>
      <w:r>
        <w:rPr>
          <w:rFonts w:hint="eastAsia"/>
        </w:rPr>
        <w:t>は、下記により参加</w:t>
      </w:r>
      <w:r>
        <w:rPr>
          <w:rFonts w:hint="eastAsia"/>
        </w:rPr>
        <w:lastRenderedPageBreak/>
        <w:t>表明書等を提出すること。</w:t>
      </w:r>
    </w:p>
    <w:p w:rsidR="00152D61" w:rsidRDefault="00EC3DBC">
      <w:pPr>
        <w:ind w:firstLineChars="100" w:firstLine="210"/>
      </w:pPr>
      <w:r>
        <w:rPr>
          <w:rFonts w:hint="eastAsia"/>
        </w:rPr>
        <w:t>（１）提出期限</w:t>
      </w:r>
    </w:p>
    <w:p w:rsidR="00152D61" w:rsidRDefault="00EC3DBC">
      <w:pPr>
        <w:pStyle w:val="a3"/>
        <w:ind w:leftChars="0"/>
      </w:pPr>
      <w:r>
        <w:rPr>
          <w:rFonts w:hint="eastAsia"/>
        </w:rPr>
        <w:t>令和２年</w:t>
      </w:r>
      <w:r w:rsidR="009721BE">
        <w:rPr>
          <w:rFonts w:hint="eastAsia"/>
        </w:rPr>
        <w:t>１１</w:t>
      </w:r>
      <w:r>
        <w:rPr>
          <w:rFonts w:hint="eastAsia"/>
        </w:rPr>
        <w:t>月</w:t>
      </w:r>
      <w:r w:rsidR="00DB6D40">
        <w:rPr>
          <w:rFonts w:hint="eastAsia"/>
        </w:rPr>
        <w:t>１８</w:t>
      </w:r>
      <w:r>
        <w:rPr>
          <w:rFonts w:hint="eastAsia"/>
        </w:rPr>
        <w:t>日</w:t>
      </w:r>
      <w:r>
        <w:rPr>
          <w:rFonts w:hint="eastAsia"/>
        </w:rPr>
        <w:t>(</w:t>
      </w:r>
      <w:r w:rsidR="00DB6D40">
        <w:rPr>
          <w:rFonts w:hint="eastAsia"/>
        </w:rPr>
        <w:t>水</w:t>
      </w:r>
      <w:r>
        <w:rPr>
          <w:rFonts w:hint="eastAsia"/>
        </w:rPr>
        <w:t>)</w:t>
      </w:r>
      <w:r>
        <w:rPr>
          <w:rFonts w:hint="eastAsia"/>
        </w:rPr>
        <w:t xml:space="preserve">　１７時　必着　</w:t>
      </w:r>
      <w:r>
        <w:rPr>
          <w:rFonts w:hint="eastAsia"/>
        </w:rPr>
        <w:t>(</w:t>
      </w:r>
      <w:r>
        <w:rPr>
          <w:rFonts w:hint="eastAsia"/>
        </w:rPr>
        <w:t>郵送の場合は期限内必着とする</w:t>
      </w:r>
      <w:r>
        <w:rPr>
          <w:rFonts w:hint="eastAsia"/>
        </w:rPr>
        <w:t>)</w:t>
      </w:r>
    </w:p>
    <w:p w:rsidR="00152D61" w:rsidRDefault="00EC3DBC">
      <w:pPr>
        <w:pStyle w:val="a3"/>
        <w:ind w:leftChars="0" w:left="0" w:firstLineChars="100" w:firstLine="210"/>
      </w:pPr>
      <w:r>
        <w:rPr>
          <w:rFonts w:hint="eastAsia"/>
        </w:rPr>
        <w:t>（２）提出方法</w:t>
      </w:r>
    </w:p>
    <w:p w:rsidR="00152D61" w:rsidRDefault="00EC3DBC">
      <w:pPr>
        <w:pStyle w:val="a3"/>
        <w:ind w:leftChars="0" w:left="720"/>
      </w:pPr>
      <w:r>
        <w:rPr>
          <w:rFonts w:hint="eastAsia"/>
        </w:rPr>
        <w:t>事務局へ持参又は郵便</w:t>
      </w:r>
      <w:r>
        <w:rPr>
          <w:rFonts w:hint="eastAsia"/>
        </w:rPr>
        <w:t>(</w:t>
      </w:r>
      <w:r>
        <w:rPr>
          <w:rFonts w:hint="eastAsia"/>
        </w:rPr>
        <w:t>書留郵便</w:t>
      </w:r>
      <w:r>
        <w:rPr>
          <w:rFonts w:hint="eastAsia"/>
        </w:rPr>
        <w:t>)</w:t>
      </w:r>
    </w:p>
    <w:p w:rsidR="00152D61" w:rsidRDefault="00EC3DBC">
      <w:pPr>
        <w:pStyle w:val="a3"/>
        <w:ind w:leftChars="0" w:left="720"/>
      </w:pPr>
      <w:r>
        <w:rPr>
          <w:rFonts w:hint="eastAsia"/>
        </w:rPr>
        <w:t>(</w:t>
      </w:r>
      <w:r>
        <w:rPr>
          <w:rFonts w:hint="eastAsia"/>
        </w:rPr>
        <w:t>事務局での受付は、土・日曜および祝日をのぞく午前</w:t>
      </w:r>
      <w:r>
        <w:rPr>
          <w:rFonts w:hint="eastAsia"/>
        </w:rPr>
        <w:t>9</w:t>
      </w:r>
      <w:r>
        <w:rPr>
          <w:rFonts w:hint="eastAsia"/>
        </w:rPr>
        <w:t>時から</w:t>
      </w:r>
      <w:r>
        <w:rPr>
          <w:rFonts w:hint="eastAsia"/>
        </w:rPr>
        <w:t>17</w:t>
      </w:r>
      <w:r>
        <w:rPr>
          <w:rFonts w:hint="eastAsia"/>
        </w:rPr>
        <w:t>時まで</w:t>
      </w:r>
      <w:r>
        <w:rPr>
          <w:rFonts w:hint="eastAsia"/>
        </w:rPr>
        <w:t>)</w:t>
      </w:r>
    </w:p>
    <w:p w:rsidR="00152D61" w:rsidRPr="00395620" w:rsidRDefault="00EC3DBC">
      <w:pPr>
        <w:pStyle w:val="a3"/>
        <w:ind w:leftChars="0" w:left="0" w:firstLineChars="100" w:firstLine="210"/>
        <w:rPr>
          <w:color w:val="000000" w:themeColor="text1"/>
        </w:rPr>
      </w:pPr>
      <w:r w:rsidRPr="00395620">
        <w:rPr>
          <w:rFonts w:hint="eastAsia"/>
          <w:color w:val="000000" w:themeColor="text1"/>
        </w:rPr>
        <w:t>（３）提出書類</w:t>
      </w:r>
    </w:p>
    <w:p w:rsidR="00152D61" w:rsidRPr="00395620" w:rsidRDefault="00EC3DBC">
      <w:pPr>
        <w:pStyle w:val="a3"/>
        <w:ind w:leftChars="0" w:left="720"/>
        <w:rPr>
          <w:color w:val="000000" w:themeColor="text1"/>
        </w:rPr>
      </w:pPr>
      <w:r w:rsidRPr="00395620">
        <w:rPr>
          <w:rFonts w:hint="eastAsia"/>
          <w:color w:val="000000" w:themeColor="text1"/>
        </w:rPr>
        <w:t>様式等は、本巣市公式ホームぺージからダウンロードすること。</w:t>
      </w:r>
    </w:p>
    <w:p w:rsidR="00152D61" w:rsidRPr="00395620" w:rsidRDefault="00EC3DBC">
      <w:pPr>
        <w:pStyle w:val="a3"/>
        <w:ind w:leftChars="0" w:left="720"/>
        <w:rPr>
          <w:color w:val="000000" w:themeColor="text1"/>
        </w:rPr>
      </w:pPr>
      <w:r w:rsidRPr="00395620">
        <w:rPr>
          <w:rFonts w:hint="eastAsia"/>
          <w:color w:val="000000" w:themeColor="text1"/>
        </w:rPr>
        <w:t xml:space="preserve">　　　　　</w:t>
      </w:r>
      <w:r w:rsidRPr="00395620">
        <w:rPr>
          <w:rFonts w:hint="eastAsia"/>
          <w:color w:val="000000" w:themeColor="text1"/>
        </w:rPr>
        <w:t>https://www.city.motosu.lg.jp/</w:t>
      </w:r>
    </w:p>
    <w:tbl>
      <w:tblPr>
        <w:tblStyle w:val="af1"/>
        <w:tblW w:w="8000" w:type="dxa"/>
        <w:tblInd w:w="720" w:type="dxa"/>
        <w:tblLayout w:type="fixed"/>
        <w:tblLook w:val="04A0" w:firstRow="1" w:lastRow="0" w:firstColumn="1" w:lastColumn="0" w:noHBand="0" w:noVBand="1"/>
      </w:tblPr>
      <w:tblGrid>
        <w:gridCol w:w="3251"/>
        <w:gridCol w:w="1931"/>
        <w:gridCol w:w="2818"/>
      </w:tblGrid>
      <w:tr w:rsidR="00395620" w:rsidRPr="00395620" w:rsidTr="00F47816">
        <w:tc>
          <w:tcPr>
            <w:tcW w:w="3251" w:type="dxa"/>
          </w:tcPr>
          <w:p w:rsidR="00152D61" w:rsidRPr="00395620" w:rsidRDefault="00EC3DBC">
            <w:pPr>
              <w:pStyle w:val="a3"/>
              <w:ind w:leftChars="0" w:left="0"/>
              <w:jc w:val="center"/>
              <w:rPr>
                <w:color w:val="000000" w:themeColor="text1"/>
              </w:rPr>
            </w:pPr>
            <w:r w:rsidRPr="00395620">
              <w:rPr>
                <w:rFonts w:hint="eastAsia"/>
                <w:color w:val="000000" w:themeColor="text1"/>
              </w:rPr>
              <w:t>提出書類</w:t>
            </w:r>
          </w:p>
        </w:tc>
        <w:tc>
          <w:tcPr>
            <w:tcW w:w="1931" w:type="dxa"/>
          </w:tcPr>
          <w:p w:rsidR="00152D61" w:rsidRPr="00395620" w:rsidRDefault="00EC3DBC">
            <w:pPr>
              <w:pStyle w:val="a3"/>
              <w:ind w:leftChars="0" w:left="0"/>
              <w:jc w:val="center"/>
              <w:rPr>
                <w:color w:val="000000" w:themeColor="text1"/>
              </w:rPr>
            </w:pPr>
            <w:r w:rsidRPr="00395620">
              <w:rPr>
                <w:rFonts w:hint="eastAsia"/>
                <w:color w:val="000000" w:themeColor="text1"/>
              </w:rPr>
              <w:t>様式等</w:t>
            </w:r>
          </w:p>
        </w:tc>
        <w:tc>
          <w:tcPr>
            <w:tcW w:w="2818" w:type="dxa"/>
          </w:tcPr>
          <w:p w:rsidR="00152D61" w:rsidRPr="00395620" w:rsidRDefault="00EC3DBC">
            <w:pPr>
              <w:jc w:val="center"/>
              <w:rPr>
                <w:color w:val="000000" w:themeColor="text1"/>
              </w:rPr>
            </w:pPr>
            <w:r w:rsidRPr="00395620">
              <w:rPr>
                <w:rFonts w:hint="eastAsia"/>
                <w:color w:val="000000" w:themeColor="text1"/>
              </w:rPr>
              <w:t>部数</w:t>
            </w:r>
          </w:p>
        </w:tc>
      </w:tr>
      <w:tr w:rsidR="00395620" w:rsidRPr="00395620" w:rsidTr="00F47816">
        <w:trPr>
          <w:trHeight w:val="360"/>
        </w:trPr>
        <w:tc>
          <w:tcPr>
            <w:tcW w:w="3251" w:type="dxa"/>
          </w:tcPr>
          <w:p w:rsidR="00152D61" w:rsidRPr="00395620" w:rsidRDefault="00EC3DBC">
            <w:pPr>
              <w:pStyle w:val="a3"/>
              <w:ind w:leftChars="0" w:left="0"/>
              <w:rPr>
                <w:color w:val="000000" w:themeColor="text1"/>
              </w:rPr>
            </w:pPr>
            <w:r w:rsidRPr="00395620">
              <w:rPr>
                <w:rFonts w:hint="eastAsia"/>
                <w:color w:val="000000" w:themeColor="text1"/>
              </w:rPr>
              <w:t>①参加表明書</w:t>
            </w:r>
          </w:p>
        </w:tc>
        <w:tc>
          <w:tcPr>
            <w:tcW w:w="1931" w:type="dxa"/>
          </w:tcPr>
          <w:p w:rsidR="00152D61" w:rsidRPr="00395620" w:rsidRDefault="00EC3DBC">
            <w:pPr>
              <w:pStyle w:val="a3"/>
              <w:ind w:leftChars="0" w:left="0"/>
              <w:jc w:val="center"/>
              <w:rPr>
                <w:color w:val="000000" w:themeColor="text1"/>
              </w:rPr>
            </w:pPr>
            <w:r w:rsidRPr="00395620">
              <w:rPr>
                <w:rFonts w:hint="eastAsia"/>
                <w:color w:val="000000" w:themeColor="text1"/>
              </w:rPr>
              <w:t>様式１</w:t>
            </w:r>
          </w:p>
        </w:tc>
        <w:tc>
          <w:tcPr>
            <w:tcW w:w="2818" w:type="dxa"/>
            <w:vMerge w:val="restart"/>
            <w:vAlign w:val="center"/>
          </w:tcPr>
          <w:p w:rsidR="00152D61" w:rsidRPr="00395620" w:rsidRDefault="00EC3DBC">
            <w:pPr>
              <w:pStyle w:val="a3"/>
              <w:ind w:leftChars="0" w:left="0"/>
              <w:jc w:val="center"/>
              <w:rPr>
                <w:color w:val="000000" w:themeColor="text1"/>
              </w:rPr>
            </w:pPr>
            <w:r w:rsidRPr="00395620">
              <w:rPr>
                <w:rFonts w:hint="eastAsia"/>
                <w:color w:val="000000" w:themeColor="text1"/>
              </w:rPr>
              <w:t>原本１部、写し１部</w:t>
            </w:r>
          </w:p>
          <w:p w:rsidR="00152D61" w:rsidRPr="00395620" w:rsidRDefault="00EC3DBC">
            <w:pPr>
              <w:pStyle w:val="a3"/>
              <w:ind w:leftChars="0" w:left="0"/>
              <w:jc w:val="center"/>
              <w:rPr>
                <w:color w:val="000000" w:themeColor="text1"/>
              </w:rPr>
            </w:pPr>
            <w:r w:rsidRPr="00395620">
              <w:rPr>
                <w:rFonts w:hint="eastAsia"/>
                <w:color w:val="000000" w:themeColor="text1"/>
              </w:rPr>
              <w:t>片面印刷</w:t>
            </w:r>
          </w:p>
          <w:p w:rsidR="00152D61" w:rsidRPr="00395620" w:rsidRDefault="00EC3DBC">
            <w:pPr>
              <w:pStyle w:val="a3"/>
              <w:ind w:leftChars="0" w:left="0"/>
              <w:jc w:val="center"/>
              <w:rPr>
                <w:color w:val="000000" w:themeColor="text1"/>
              </w:rPr>
            </w:pPr>
            <w:r w:rsidRPr="00395620">
              <w:rPr>
                <w:rFonts w:hint="eastAsia"/>
                <w:color w:val="000000" w:themeColor="text1"/>
              </w:rPr>
              <w:t>ダブルクリップ留め</w:t>
            </w:r>
          </w:p>
        </w:tc>
      </w:tr>
      <w:tr w:rsidR="00395620" w:rsidRPr="00395620" w:rsidTr="00F47816">
        <w:trPr>
          <w:trHeight w:val="360"/>
        </w:trPr>
        <w:tc>
          <w:tcPr>
            <w:tcW w:w="3251" w:type="dxa"/>
          </w:tcPr>
          <w:p w:rsidR="00152D61" w:rsidRPr="00395620" w:rsidRDefault="00EC3DBC">
            <w:pPr>
              <w:rPr>
                <w:color w:val="000000" w:themeColor="text1"/>
              </w:rPr>
            </w:pPr>
            <w:r w:rsidRPr="00395620">
              <w:rPr>
                <w:rFonts w:hint="eastAsia"/>
                <w:color w:val="000000" w:themeColor="text1"/>
              </w:rPr>
              <w:t>②会社概要</w:t>
            </w:r>
          </w:p>
        </w:tc>
        <w:tc>
          <w:tcPr>
            <w:tcW w:w="1931" w:type="dxa"/>
          </w:tcPr>
          <w:p w:rsidR="00152D61" w:rsidRPr="00395620" w:rsidRDefault="00EC3DBC">
            <w:pPr>
              <w:jc w:val="center"/>
              <w:rPr>
                <w:color w:val="000000" w:themeColor="text1"/>
              </w:rPr>
            </w:pPr>
            <w:r w:rsidRPr="00395620">
              <w:rPr>
                <w:rFonts w:hint="eastAsia"/>
                <w:color w:val="000000" w:themeColor="text1"/>
              </w:rPr>
              <w:t>様式２</w:t>
            </w:r>
          </w:p>
        </w:tc>
        <w:tc>
          <w:tcPr>
            <w:tcW w:w="2818" w:type="dxa"/>
            <w:vMerge/>
            <w:vAlign w:val="center"/>
          </w:tcPr>
          <w:p w:rsidR="00152D61" w:rsidRPr="00395620" w:rsidRDefault="00152D61">
            <w:pPr>
              <w:rPr>
                <w:color w:val="000000" w:themeColor="text1"/>
              </w:rPr>
            </w:pPr>
          </w:p>
        </w:tc>
      </w:tr>
      <w:tr w:rsidR="0030056A" w:rsidRPr="00395620" w:rsidTr="00F47816">
        <w:trPr>
          <w:trHeight w:val="360"/>
        </w:trPr>
        <w:tc>
          <w:tcPr>
            <w:tcW w:w="3251" w:type="dxa"/>
          </w:tcPr>
          <w:p w:rsidR="0030056A" w:rsidRPr="00395620" w:rsidRDefault="0030056A">
            <w:pPr>
              <w:rPr>
                <w:color w:val="000000" w:themeColor="text1"/>
              </w:rPr>
            </w:pPr>
            <w:r>
              <w:rPr>
                <w:rFonts w:hint="eastAsia"/>
                <w:color w:val="000000" w:themeColor="text1"/>
              </w:rPr>
              <w:t>③業務実績調書</w:t>
            </w:r>
          </w:p>
        </w:tc>
        <w:tc>
          <w:tcPr>
            <w:tcW w:w="1931" w:type="dxa"/>
          </w:tcPr>
          <w:p w:rsidR="0030056A" w:rsidRPr="00395620" w:rsidRDefault="0030056A">
            <w:pPr>
              <w:jc w:val="center"/>
              <w:rPr>
                <w:color w:val="000000" w:themeColor="text1"/>
              </w:rPr>
            </w:pPr>
            <w:r>
              <w:rPr>
                <w:rFonts w:hint="eastAsia"/>
                <w:color w:val="000000" w:themeColor="text1"/>
              </w:rPr>
              <w:t>様式３</w:t>
            </w:r>
          </w:p>
        </w:tc>
        <w:tc>
          <w:tcPr>
            <w:tcW w:w="2818" w:type="dxa"/>
            <w:vMerge/>
            <w:vAlign w:val="center"/>
          </w:tcPr>
          <w:p w:rsidR="0030056A" w:rsidRPr="00395620" w:rsidRDefault="0030056A">
            <w:pPr>
              <w:rPr>
                <w:color w:val="000000" w:themeColor="text1"/>
              </w:rPr>
            </w:pPr>
          </w:p>
        </w:tc>
      </w:tr>
      <w:tr w:rsidR="00395620" w:rsidRPr="00395620" w:rsidTr="00F47816">
        <w:tc>
          <w:tcPr>
            <w:tcW w:w="3251" w:type="dxa"/>
          </w:tcPr>
          <w:p w:rsidR="00152D61" w:rsidRPr="00395620" w:rsidRDefault="0030056A">
            <w:pPr>
              <w:rPr>
                <w:color w:val="000000" w:themeColor="text1"/>
              </w:rPr>
            </w:pPr>
            <w:r>
              <w:rPr>
                <w:rFonts w:hint="eastAsia"/>
                <w:color w:val="000000" w:themeColor="text1"/>
              </w:rPr>
              <w:t>④</w:t>
            </w:r>
            <w:r w:rsidR="00EC3DBC" w:rsidRPr="00395620">
              <w:rPr>
                <w:rFonts w:hint="eastAsia"/>
                <w:color w:val="000000" w:themeColor="text1"/>
              </w:rPr>
              <w:t>委任状（必要な場合）</w:t>
            </w:r>
          </w:p>
        </w:tc>
        <w:tc>
          <w:tcPr>
            <w:tcW w:w="1931" w:type="dxa"/>
          </w:tcPr>
          <w:p w:rsidR="00152D61" w:rsidRPr="00395620" w:rsidRDefault="00EC3DBC">
            <w:pPr>
              <w:jc w:val="center"/>
              <w:rPr>
                <w:color w:val="000000" w:themeColor="text1"/>
              </w:rPr>
            </w:pPr>
            <w:r w:rsidRPr="00395620">
              <w:rPr>
                <w:rFonts w:hint="eastAsia"/>
                <w:color w:val="000000" w:themeColor="text1"/>
              </w:rPr>
              <w:t>様式</w:t>
            </w:r>
            <w:r w:rsidR="0030056A">
              <w:rPr>
                <w:rFonts w:hint="eastAsia"/>
                <w:color w:val="000000" w:themeColor="text1"/>
              </w:rPr>
              <w:t>４</w:t>
            </w:r>
          </w:p>
        </w:tc>
        <w:tc>
          <w:tcPr>
            <w:tcW w:w="2818" w:type="dxa"/>
            <w:vMerge/>
            <w:vAlign w:val="center"/>
          </w:tcPr>
          <w:p w:rsidR="00152D61" w:rsidRPr="00395620" w:rsidRDefault="00152D61">
            <w:pPr>
              <w:rPr>
                <w:color w:val="000000" w:themeColor="text1"/>
              </w:rPr>
            </w:pPr>
          </w:p>
        </w:tc>
      </w:tr>
    </w:tbl>
    <w:p w:rsidR="00152D61" w:rsidRPr="00395620" w:rsidRDefault="00EC3DBC" w:rsidP="0000496A">
      <w:pPr>
        <w:ind w:firstLineChars="100" w:firstLine="210"/>
        <w:rPr>
          <w:color w:val="000000" w:themeColor="text1"/>
        </w:rPr>
      </w:pPr>
      <w:r w:rsidRPr="00395620">
        <w:rPr>
          <w:rFonts w:hint="eastAsia"/>
          <w:color w:val="000000" w:themeColor="text1"/>
        </w:rPr>
        <w:t>（４）提出書類の記載に関する留意事項</w:t>
      </w:r>
    </w:p>
    <w:p w:rsidR="00152D61" w:rsidRDefault="00EC3DBC">
      <w:pPr>
        <w:pStyle w:val="a3"/>
        <w:ind w:leftChars="0" w:left="0"/>
      </w:pPr>
      <w:r>
        <w:rPr>
          <w:rFonts w:hint="eastAsia"/>
        </w:rPr>
        <w:t xml:space="preserve">　　　市指定の様式を使用し、文字サイズは１０．５</w:t>
      </w:r>
      <w:proofErr w:type="spellStart"/>
      <w:r>
        <w:rPr>
          <w:rFonts w:hint="eastAsia"/>
        </w:rPr>
        <w:t>pt</w:t>
      </w:r>
      <w:proofErr w:type="spellEnd"/>
      <w:r>
        <w:rPr>
          <w:rFonts w:hint="eastAsia"/>
        </w:rPr>
        <w:t>以上とする。</w:t>
      </w:r>
    </w:p>
    <w:p w:rsidR="00152D61" w:rsidRDefault="00EC3DBC">
      <w:pPr>
        <w:ind w:firstLineChars="300" w:firstLine="630"/>
      </w:pPr>
      <w:r>
        <w:rPr>
          <w:rFonts w:hint="eastAsia"/>
        </w:rPr>
        <w:t>①様式１</w:t>
      </w:r>
    </w:p>
    <w:p w:rsidR="00152D61" w:rsidRDefault="00EC3DBC">
      <w:pPr>
        <w:pStyle w:val="a3"/>
        <w:ind w:leftChars="0" w:left="0"/>
      </w:pPr>
      <w:r>
        <w:rPr>
          <w:rFonts w:hint="eastAsia"/>
        </w:rPr>
        <w:t xml:space="preserve">　　　　　必要事項を記載し、代表者印（委任状を添付した場合は委任状の受任者の印）　　　　</w:t>
      </w:r>
    </w:p>
    <w:p w:rsidR="00152D61" w:rsidRDefault="00EC3DBC">
      <w:pPr>
        <w:pStyle w:val="a3"/>
        <w:ind w:leftChars="0" w:left="0"/>
      </w:pPr>
      <w:r>
        <w:rPr>
          <w:rFonts w:hint="eastAsia"/>
        </w:rPr>
        <w:t xml:space="preserve">　　　　を押印すること。</w:t>
      </w:r>
    </w:p>
    <w:p w:rsidR="00152D61" w:rsidRDefault="00EC3DBC">
      <w:pPr>
        <w:pStyle w:val="a3"/>
        <w:ind w:leftChars="0" w:left="0"/>
      </w:pPr>
      <w:r>
        <w:rPr>
          <w:rFonts w:hint="eastAsia"/>
        </w:rPr>
        <w:t xml:space="preserve">　　　②様式２</w:t>
      </w:r>
    </w:p>
    <w:p w:rsidR="00152D61" w:rsidRDefault="00EC3DBC">
      <w:pPr>
        <w:pStyle w:val="a3"/>
        <w:ind w:leftChars="0" w:left="0"/>
      </w:pPr>
      <w:r>
        <w:rPr>
          <w:rFonts w:hint="eastAsia"/>
        </w:rPr>
        <w:t xml:space="preserve">　　　　　必要事項を記載すること。</w:t>
      </w:r>
    </w:p>
    <w:p w:rsidR="00152D61" w:rsidRDefault="00EC3DBC">
      <w:pPr>
        <w:ind w:left="840" w:hangingChars="400" w:hanging="840"/>
      </w:pPr>
      <w:r>
        <w:rPr>
          <w:rFonts w:hint="eastAsia"/>
        </w:rPr>
        <w:t xml:space="preserve">　　　</w:t>
      </w:r>
      <w:r w:rsidR="0030056A">
        <w:rPr>
          <w:rFonts w:hint="eastAsia"/>
        </w:rPr>
        <w:t>④</w:t>
      </w:r>
      <w:r>
        <w:rPr>
          <w:rFonts w:hint="eastAsia"/>
        </w:rPr>
        <w:t>様式</w:t>
      </w:r>
      <w:r w:rsidR="00831E11">
        <w:rPr>
          <w:rFonts w:hint="eastAsia"/>
        </w:rPr>
        <w:t>３</w:t>
      </w:r>
    </w:p>
    <w:p w:rsidR="00592C63" w:rsidRDefault="00592C63">
      <w:r>
        <w:rPr>
          <w:rFonts w:hint="eastAsia"/>
        </w:rPr>
        <w:t xml:space="preserve">　　　　　新しい年度の実績から抽出し、最大５件まで記載のこと。</w:t>
      </w:r>
    </w:p>
    <w:p w:rsidR="00152D61" w:rsidRDefault="00592C63">
      <w:r>
        <w:rPr>
          <w:rFonts w:hint="eastAsia"/>
        </w:rPr>
        <w:t xml:space="preserve">　　　　　</w:t>
      </w:r>
      <w:r w:rsidR="001852F0">
        <w:rPr>
          <w:rFonts w:hint="eastAsia"/>
        </w:rPr>
        <w:t>３．（８）の</w:t>
      </w:r>
      <w:r w:rsidR="00FE07A2">
        <w:rPr>
          <w:rFonts w:hint="eastAsia"/>
        </w:rPr>
        <w:t>業務実績の</w:t>
      </w:r>
      <w:r>
        <w:rPr>
          <w:rFonts w:hint="eastAsia"/>
        </w:rPr>
        <w:t>内容が確認できる書類（契約書の写し）等を添付のこと。</w:t>
      </w:r>
    </w:p>
    <w:p w:rsidR="00592C63" w:rsidRDefault="00592C63" w:rsidP="00592C63">
      <w:pPr>
        <w:ind w:left="840" w:hangingChars="400" w:hanging="840"/>
      </w:pPr>
      <w:r>
        <w:rPr>
          <w:rFonts w:hint="eastAsia"/>
        </w:rPr>
        <w:t xml:space="preserve">　　　④様式４</w:t>
      </w:r>
    </w:p>
    <w:p w:rsidR="00592C63" w:rsidRPr="00592C63" w:rsidRDefault="00592C63">
      <w:r>
        <w:rPr>
          <w:rFonts w:hint="eastAsia"/>
        </w:rPr>
        <w:t xml:space="preserve">　　　　　委任状が必要な場合に提出すること。</w:t>
      </w:r>
    </w:p>
    <w:p w:rsidR="00152D61" w:rsidRDefault="00152D61"/>
    <w:p w:rsidR="00152D61" w:rsidRDefault="00EC3DBC">
      <w:r>
        <w:rPr>
          <w:rFonts w:hint="eastAsia"/>
          <w:b/>
        </w:rPr>
        <w:t>７．参加資格の審査及び結果通知</w:t>
      </w:r>
    </w:p>
    <w:p w:rsidR="00152D61" w:rsidRDefault="00EC3DBC">
      <w:pPr>
        <w:ind w:leftChars="171" w:left="359" w:firstLineChars="100" w:firstLine="210"/>
      </w:pPr>
      <w:r>
        <w:rPr>
          <w:rFonts w:hint="eastAsia"/>
        </w:rPr>
        <w:t>提出された参加表明書等を基に参加資格要件を満たしているか審査し、その結果を文書にて令和２年</w:t>
      </w:r>
      <w:r w:rsidR="00395620">
        <w:rPr>
          <w:rFonts w:hint="eastAsia"/>
        </w:rPr>
        <w:t>１１</w:t>
      </w:r>
      <w:r>
        <w:rPr>
          <w:rFonts w:hint="eastAsia"/>
        </w:rPr>
        <w:t>月</w:t>
      </w:r>
      <w:r w:rsidR="00DB6D40">
        <w:rPr>
          <w:rFonts w:hint="eastAsia"/>
        </w:rPr>
        <w:t>２</w:t>
      </w:r>
      <w:r w:rsidR="00395620">
        <w:rPr>
          <w:rFonts w:hint="eastAsia"/>
        </w:rPr>
        <w:t>０</w:t>
      </w:r>
      <w:r>
        <w:rPr>
          <w:rFonts w:hint="eastAsia"/>
        </w:rPr>
        <w:t>日（</w:t>
      </w:r>
      <w:r w:rsidR="00DB6D40">
        <w:rPr>
          <w:rFonts w:hint="eastAsia"/>
        </w:rPr>
        <w:t>金</w:t>
      </w:r>
      <w:r>
        <w:rPr>
          <w:rFonts w:hint="eastAsia"/>
        </w:rPr>
        <w:t>）までに通知する。</w:t>
      </w:r>
    </w:p>
    <w:p w:rsidR="00152D61" w:rsidRDefault="00EC3DBC">
      <w:pPr>
        <w:ind w:leftChars="171" w:left="359" w:firstLineChars="100" w:firstLine="210"/>
      </w:pPr>
      <w:r>
        <w:rPr>
          <w:rFonts w:hint="eastAsia"/>
        </w:rPr>
        <w:t>参加資格を認められなかった者は、以降、本プロポーザルに参加できない。</w:t>
      </w:r>
    </w:p>
    <w:p w:rsidR="00152D61" w:rsidRDefault="00152D61"/>
    <w:p w:rsidR="00152D61" w:rsidRDefault="00EC3DBC">
      <w:pPr>
        <w:pStyle w:val="a3"/>
        <w:ind w:leftChars="0" w:left="0"/>
        <w:rPr>
          <w:b/>
        </w:rPr>
      </w:pPr>
      <w:r>
        <w:rPr>
          <w:rFonts w:hint="eastAsia"/>
          <w:b/>
        </w:rPr>
        <w:t>８．企画提案書の提出</w:t>
      </w:r>
    </w:p>
    <w:p w:rsidR="00152D61" w:rsidRDefault="00EC3DBC">
      <w:pPr>
        <w:ind w:left="360" w:firstLineChars="100" w:firstLine="210"/>
      </w:pPr>
      <w:r>
        <w:rPr>
          <w:rFonts w:hint="eastAsia"/>
        </w:rPr>
        <w:t>参加者は次のとおり企画提案書を提出すること。</w:t>
      </w:r>
    </w:p>
    <w:p w:rsidR="00152D61" w:rsidRDefault="00EC3DBC">
      <w:pPr>
        <w:pStyle w:val="a3"/>
        <w:ind w:leftChars="0" w:left="0" w:firstLineChars="100" w:firstLine="210"/>
      </w:pPr>
      <w:r>
        <w:rPr>
          <w:rFonts w:hint="eastAsia"/>
        </w:rPr>
        <w:t>（１）提出期限</w:t>
      </w:r>
    </w:p>
    <w:p w:rsidR="00152D61" w:rsidRDefault="00EC3DBC">
      <w:pPr>
        <w:pStyle w:val="a3"/>
        <w:ind w:leftChars="0" w:left="0" w:firstLineChars="300" w:firstLine="630"/>
      </w:pPr>
      <w:r>
        <w:rPr>
          <w:rFonts w:hint="eastAsia"/>
        </w:rPr>
        <w:t xml:space="preserve">　令和２年</w:t>
      </w:r>
      <w:r w:rsidR="00395620">
        <w:rPr>
          <w:rFonts w:hint="eastAsia"/>
        </w:rPr>
        <w:t>１１</w:t>
      </w:r>
      <w:r>
        <w:rPr>
          <w:rFonts w:hint="eastAsia"/>
        </w:rPr>
        <w:t>月</w:t>
      </w:r>
      <w:r w:rsidR="00754659">
        <w:rPr>
          <w:rFonts w:hint="eastAsia"/>
        </w:rPr>
        <w:t>３０</w:t>
      </w:r>
      <w:r>
        <w:rPr>
          <w:rFonts w:hint="eastAsia"/>
        </w:rPr>
        <w:t>日</w:t>
      </w:r>
      <w:r>
        <w:rPr>
          <w:rFonts w:hint="eastAsia"/>
        </w:rPr>
        <w:t>(</w:t>
      </w:r>
      <w:r w:rsidR="00754659">
        <w:rPr>
          <w:rFonts w:hint="eastAsia"/>
        </w:rPr>
        <w:t>金</w:t>
      </w:r>
      <w:r>
        <w:rPr>
          <w:rFonts w:hint="eastAsia"/>
        </w:rPr>
        <w:t>)</w:t>
      </w:r>
      <w:r>
        <w:rPr>
          <w:rFonts w:hint="eastAsia"/>
        </w:rPr>
        <w:t xml:space="preserve">　１７時　必着　</w:t>
      </w:r>
      <w:r>
        <w:rPr>
          <w:rFonts w:hint="eastAsia"/>
        </w:rPr>
        <w:t>(</w:t>
      </w:r>
      <w:r>
        <w:rPr>
          <w:rFonts w:hint="eastAsia"/>
        </w:rPr>
        <w:t>郵送の場合は期限内必着とする</w:t>
      </w:r>
      <w:r>
        <w:rPr>
          <w:rFonts w:hint="eastAsia"/>
        </w:rPr>
        <w:t>)</w:t>
      </w:r>
    </w:p>
    <w:p w:rsidR="00152D61" w:rsidRDefault="00EC3DBC">
      <w:pPr>
        <w:pStyle w:val="a3"/>
        <w:ind w:leftChars="0" w:left="0" w:firstLineChars="100" w:firstLine="210"/>
      </w:pPr>
      <w:r>
        <w:rPr>
          <w:rFonts w:hint="eastAsia"/>
        </w:rPr>
        <w:lastRenderedPageBreak/>
        <w:t xml:space="preserve">（２）提出方法　</w:t>
      </w:r>
    </w:p>
    <w:p w:rsidR="00152D61" w:rsidRDefault="00EC3DBC">
      <w:pPr>
        <w:pStyle w:val="a3"/>
        <w:ind w:leftChars="0" w:left="720"/>
      </w:pPr>
      <w:r>
        <w:rPr>
          <w:rFonts w:hint="eastAsia"/>
        </w:rPr>
        <w:t>事務局へ持参又は郵便</w:t>
      </w:r>
      <w:r>
        <w:rPr>
          <w:rFonts w:hint="eastAsia"/>
        </w:rPr>
        <w:t>(</w:t>
      </w:r>
      <w:r>
        <w:rPr>
          <w:rFonts w:hint="eastAsia"/>
        </w:rPr>
        <w:t>書留郵便</w:t>
      </w:r>
      <w:r>
        <w:rPr>
          <w:rFonts w:hint="eastAsia"/>
        </w:rPr>
        <w:t>)</w:t>
      </w:r>
    </w:p>
    <w:p w:rsidR="00DB6D40" w:rsidRDefault="00EC3DBC" w:rsidP="00305B74">
      <w:pPr>
        <w:pStyle w:val="a3"/>
        <w:ind w:leftChars="0" w:left="720"/>
      </w:pPr>
      <w:r>
        <w:rPr>
          <w:rFonts w:hint="eastAsia"/>
        </w:rPr>
        <w:t>(</w:t>
      </w:r>
      <w:r>
        <w:rPr>
          <w:rFonts w:hint="eastAsia"/>
        </w:rPr>
        <w:t>事務局での受付は、土・日曜および祝日をのぞく午前</w:t>
      </w:r>
      <w:r>
        <w:rPr>
          <w:rFonts w:hint="eastAsia"/>
        </w:rPr>
        <w:t>9</w:t>
      </w:r>
      <w:r>
        <w:rPr>
          <w:rFonts w:hint="eastAsia"/>
        </w:rPr>
        <w:t>時から</w:t>
      </w:r>
      <w:r>
        <w:rPr>
          <w:rFonts w:hint="eastAsia"/>
        </w:rPr>
        <w:t>17</w:t>
      </w:r>
      <w:r>
        <w:rPr>
          <w:rFonts w:hint="eastAsia"/>
        </w:rPr>
        <w:t>時まで</w:t>
      </w:r>
      <w:r>
        <w:rPr>
          <w:rFonts w:hint="eastAsia"/>
        </w:rPr>
        <w:t>)</w:t>
      </w:r>
    </w:p>
    <w:p w:rsidR="00152D61" w:rsidRPr="00395620" w:rsidRDefault="00EC3DBC">
      <w:pPr>
        <w:pStyle w:val="a3"/>
        <w:ind w:leftChars="0" w:left="0" w:firstLineChars="100" w:firstLine="210"/>
        <w:rPr>
          <w:color w:val="000000" w:themeColor="text1"/>
        </w:rPr>
      </w:pPr>
      <w:r w:rsidRPr="00395620">
        <w:rPr>
          <w:rFonts w:hint="eastAsia"/>
          <w:color w:val="000000" w:themeColor="text1"/>
        </w:rPr>
        <w:t>（３）提出書類</w:t>
      </w:r>
    </w:p>
    <w:tbl>
      <w:tblPr>
        <w:tblStyle w:val="af1"/>
        <w:tblW w:w="8236" w:type="dxa"/>
        <w:tblInd w:w="720" w:type="dxa"/>
        <w:tblLayout w:type="fixed"/>
        <w:tblLook w:val="04A0" w:firstRow="1" w:lastRow="0" w:firstColumn="1" w:lastColumn="0" w:noHBand="0" w:noVBand="1"/>
      </w:tblPr>
      <w:tblGrid>
        <w:gridCol w:w="3216"/>
        <w:gridCol w:w="2383"/>
        <w:gridCol w:w="2637"/>
      </w:tblGrid>
      <w:tr w:rsidR="00395620" w:rsidRPr="00395620">
        <w:tc>
          <w:tcPr>
            <w:tcW w:w="3216" w:type="dxa"/>
          </w:tcPr>
          <w:p w:rsidR="00152D61" w:rsidRPr="00395620" w:rsidRDefault="00EC3DBC">
            <w:pPr>
              <w:pStyle w:val="a3"/>
              <w:ind w:leftChars="0" w:left="0"/>
              <w:jc w:val="center"/>
              <w:rPr>
                <w:color w:val="000000" w:themeColor="text1"/>
              </w:rPr>
            </w:pPr>
            <w:r w:rsidRPr="00395620">
              <w:rPr>
                <w:rFonts w:hint="eastAsia"/>
                <w:color w:val="000000" w:themeColor="text1"/>
              </w:rPr>
              <w:t>提出書類</w:t>
            </w:r>
          </w:p>
        </w:tc>
        <w:tc>
          <w:tcPr>
            <w:tcW w:w="2383" w:type="dxa"/>
          </w:tcPr>
          <w:p w:rsidR="00152D61" w:rsidRPr="00395620" w:rsidRDefault="00EC3DBC">
            <w:pPr>
              <w:pStyle w:val="a3"/>
              <w:ind w:leftChars="0" w:left="0"/>
              <w:jc w:val="center"/>
              <w:rPr>
                <w:color w:val="000000" w:themeColor="text1"/>
              </w:rPr>
            </w:pPr>
            <w:r w:rsidRPr="00395620">
              <w:rPr>
                <w:rFonts w:hint="eastAsia"/>
                <w:color w:val="000000" w:themeColor="text1"/>
              </w:rPr>
              <w:t>様式等</w:t>
            </w:r>
          </w:p>
        </w:tc>
        <w:tc>
          <w:tcPr>
            <w:tcW w:w="2637" w:type="dxa"/>
          </w:tcPr>
          <w:p w:rsidR="00152D61" w:rsidRPr="00395620" w:rsidRDefault="00EC3DBC">
            <w:pPr>
              <w:pStyle w:val="a3"/>
              <w:ind w:leftChars="0" w:left="0"/>
              <w:jc w:val="center"/>
              <w:rPr>
                <w:color w:val="000000" w:themeColor="text1"/>
              </w:rPr>
            </w:pPr>
            <w:r w:rsidRPr="00395620">
              <w:rPr>
                <w:rFonts w:hint="eastAsia"/>
                <w:color w:val="000000" w:themeColor="text1"/>
              </w:rPr>
              <w:t>提出部数、他</w:t>
            </w:r>
          </w:p>
        </w:tc>
      </w:tr>
      <w:tr w:rsidR="00395620" w:rsidRPr="00395620">
        <w:tc>
          <w:tcPr>
            <w:tcW w:w="3216" w:type="dxa"/>
          </w:tcPr>
          <w:p w:rsidR="00152D61" w:rsidRPr="00395620" w:rsidRDefault="00EC3DBC" w:rsidP="00F71828">
            <w:pPr>
              <w:pStyle w:val="a3"/>
              <w:numPr>
                <w:ilvl w:val="0"/>
                <w:numId w:val="1"/>
              </w:numPr>
              <w:ind w:leftChars="0"/>
              <w:rPr>
                <w:color w:val="000000" w:themeColor="text1"/>
              </w:rPr>
            </w:pPr>
            <w:r w:rsidRPr="00395620">
              <w:rPr>
                <w:rFonts w:hint="eastAsia"/>
                <w:color w:val="000000" w:themeColor="text1"/>
              </w:rPr>
              <w:t>企画提案書表紙</w:t>
            </w:r>
          </w:p>
        </w:tc>
        <w:tc>
          <w:tcPr>
            <w:tcW w:w="2383" w:type="dxa"/>
          </w:tcPr>
          <w:p w:rsidR="00152D61" w:rsidRPr="00395620" w:rsidRDefault="00EC3DBC">
            <w:pPr>
              <w:pStyle w:val="a3"/>
              <w:ind w:leftChars="0" w:left="0"/>
              <w:jc w:val="center"/>
              <w:rPr>
                <w:color w:val="000000" w:themeColor="text1"/>
              </w:rPr>
            </w:pPr>
            <w:r w:rsidRPr="00395620">
              <w:rPr>
                <w:rFonts w:hint="eastAsia"/>
                <w:color w:val="000000" w:themeColor="text1"/>
              </w:rPr>
              <w:t>様式</w:t>
            </w:r>
            <w:r w:rsidR="00C759D1">
              <w:rPr>
                <w:rFonts w:hint="eastAsia"/>
                <w:color w:val="000000" w:themeColor="text1"/>
              </w:rPr>
              <w:t>６</w:t>
            </w:r>
          </w:p>
        </w:tc>
        <w:tc>
          <w:tcPr>
            <w:tcW w:w="2637" w:type="dxa"/>
          </w:tcPr>
          <w:p w:rsidR="00152D61" w:rsidRPr="00395620" w:rsidRDefault="00EC3DBC">
            <w:pPr>
              <w:pStyle w:val="a3"/>
              <w:ind w:leftChars="0" w:left="0"/>
              <w:jc w:val="center"/>
              <w:rPr>
                <w:color w:val="000000" w:themeColor="text1"/>
              </w:rPr>
            </w:pPr>
            <w:r w:rsidRPr="00395620">
              <w:rPr>
                <w:rFonts w:hint="eastAsia"/>
                <w:color w:val="000000" w:themeColor="text1"/>
              </w:rPr>
              <w:t>原本１部</w:t>
            </w:r>
          </w:p>
        </w:tc>
      </w:tr>
      <w:tr w:rsidR="00395620" w:rsidRPr="00395620">
        <w:tc>
          <w:tcPr>
            <w:tcW w:w="3216" w:type="dxa"/>
          </w:tcPr>
          <w:p w:rsidR="00152D61" w:rsidRPr="00395620" w:rsidRDefault="00EC3DBC" w:rsidP="00F71828">
            <w:pPr>
              <w:pStyle w:val="a3"/>
              <w:numPr>
                <w:ilvl w:val="0"/>
                <w:numId w:val="1"/>
              </w:numPr>
              <w:ind w:leftChars="0"/>
              <w:rPr>
                <w:color w:val="000000" w:themeColor="text1"/>
              </w:rPr>
            </w:pPr>
            <w:r w:rsidRPr="00395620">
              <w:rPr>
                <w:rFonts w:hint="eastAsia"/>
                <w:color w:val="000000" w:themeColor="text1"/>
              </w:rPr>
              <w:t>提案書</w:t>
            </w:r>
          </w:p>
        </w:tc>
        <w:tc>
          <w:tcPr>
            <w:tcW w:w="2383" w:type="dxa"/>
          </w:tcPr>
          <w:p w:rsidR="00152D61" w:rsidRPr="00395620" w:rsidRDefault="007F3963">
            <w:pPr>
              <w:pStyle w:val="a3"/>
              <w:ind w:leftChars="0" w:left="0"/>
              <w:jc w:val="center"/>
              <w:rPr>
                <w:color w:val="000000" w:themeColor="text1"/>
              </w:rPr>
            </w:pPr>
            <w:r w:rsidRPr="00395620">
              <w:rPr>
                <w:rFonts w:hint="eastAsia"/>
                <w:color w:val="000000" w:themeColor="text1"/>
              </w:rPr>
              <w:t>任意様式</w:t>
            </w:r>
          </w:p>
        </w:tc>
        <w:tc>
          <w:tcPr>
            <w:tcW w:w="2637" w:type="dxa"/>
            <w:vAlign w:val="center"/>
          </w:tcPr>
          <w:p w:rsidR="00152D61" w:rsidRPr="00395620" w:rsidRDefault="001322FC" w:rsidP="007F3963">
            <w:pPr>
              <w:jc w:val="center"/>
              <w:rPr>
                <w:color w:val="000000" w:themeColor="text1"/>
              </w:rPr>
            </w:pPr>
            <w:r>
              <w:rPr>
                <w:rFonts w:hint="eastAsia"/>
                <w:color w:val="000000" w:themeColor="text1"/>
              </w:rPr>
              <w:t>原本１</w:t>
            </w:r>
            <w:r w:rsidR="007F3963" w:rsidRPr="00395620">
              <w:rPr>
                <w:rFonts w:hint="eastAsia"/>
                <w:color w:val="000000" w:themeColor="text1"/>
              </w:rPr>
              <w:t>部　副本</w:t>
            </w:r>
            <w:r w:rsidR="007F3963" w:rsidRPr="00395620">
              <w:rPr>
                <w:rFonts w:hint="eastAsia"/>
                <w:color w:val="000000" w:themeColor="text1"/>
              </w:rPr>
              <w:t>8</w:t>
            </w:r>
            <w:r w:rsidR="007F3963" w:rsidRPr="00395620">
              <w:rPr>
                <w:rFonts w:hint="eastAsia"/>
                <w:color w:val="000000" w:themeColor="text1"/>
              </w:rPr>
              <w:t>部</w:t>
            </w:r>
          </w:p>
        </w:tc>
      </w:tr>
      <w:tr w:rsidR="00395620" w:rsidRPr="00395620">
        <w:tc>
          <w:tcPr>
            <w:tcW w:w="3216" w:type="dxa"/>
          </w:tcPr>
          <w:p w:rsidR="00152D61" w:rsidRPr="00395620" w:rsidRDefault="00EC3DBC" w:rsidP="007F3963">
            <w:pPr>
              <w:pStyle w:val="a3"/>
              <w:numPr>
                <w:ilvl w:val="0"/>
                <w:numId w:val="1"/>
              </w:numPr>
              <w:ind w:leftChars="0"/>
              <w:rPr>
                <w:color w:val="000000" w:themeColor="text1"/>
              </w:rPr>
            </w:pPr>
            <w:r w:rsidRPr="00395620">
              <w:rPr>
                <w:rFonts w:hint="eastAsia"/>
                <w:color w:val="000000" w:themeColor="text1"/>
              </w:rPr>
              <w:t>見積書</w:t>
            </w:r>
          </w:p>
        </w:tc>
        <w:tc>
          <w:tcPr>
            <w:tcW w:w="2383" w:type="dxa"/>
          </w:tcPr>
          <w:p w:rsidR="00152D61" w:rsidRPr="00395620" w:rsidRDefault="00EC3DBC">
            <w:pPr>
              <w:pStyle w:val="a3"/>
              <w:ind w:leftChars="0" w:left="0"/>
              <w:jc w:val="center"/>
              <w:rPr>
                <w:color w:val="000000" w:themeColor="text1"/>
              </w:rPr>
            </w:pPr>
            <w:r w:rsidRPr="00395620">
              <w:rPr>
                <w:rFonts w:hint="eastAsia"/>
                <w:color w:val="000000" w:themeColor="text1"/>
              </w:rPr>
              <w:t>様式</w:t>
            </w:r>
            <w:r w:rsidR="00C759D1">
              <w:rPr>
                <w:rFonts w:hint="eastAsia"/>
                <w:color w:val="000000" w:themeColor="text1"/>
              </w:rPr>
              <w:t>７</w:t>
            </w:r>
          </w:p>
        </w:tc>
        <w:tc>
          <w:tcPr>
            <w:tcW w:w="2637" w:type="dxa"/>
          </w:tcPr>
          <w:p w:rsidR="00152D61" w:rsidRPr="00395620" w:rsidRDefault="00EC3DBC">
            <w:pPr>
              <w:pStyle w:val="a3"/>
              <w:ind w:leftChars="0" w:left="0"/>
              <w:jc w:val="center"/>
              <w:rPr>
                <w:color w:val="000000" w:themeColor="text1"/>
              </w:rPr>
            </w:pPr>
            <w:r w:rsidRPr="00395620">
              <w:rPr>
                <w:rFonts w:hint="eastAsia"/>
                <w:color w:val="000000" w:themeColor="text1"/>
              </w:rPr>
              <w:t>原本１部</w:t>
            </w:r>
          </w:p>
        </w:tc>
      </w:tr>
    </w:tbl>
    <w:p w:rsidR="00152D61" w:rsidRDefault="00EC3DBC" w:rsidP="00253862">
      <w:pPr>
        <w:pStyle w:val="a3"/>
        <w:ind w:leftChars="0" w:left="720" w:firstLineChars="50" w:firstLine="105"/>
      </w:pPr>
      <w:r>
        <w:rPr>
          <w:rFonts w:hint="eastAsia"/>
        </w:rPr>
        <w:t>様式</w:t>
      </w:r>
      <w:r w:rsidR="003B7616">
        <w:rPr>
          <w:rFonts w:hint="eastAsia"/>
        </w:rPr>
        <w:t>原本以外</w:t>
      </w:r>
      <w:r>
        <w:rPr>
          <w:rFonts w:hint="eastAsia"/>
        </w:rPr>
        <w:t>には、提出者を特定できる表現（会社名、社員名等）は記載しないこと。</w:t>
      </w:r>
    </w:p>
    <w:p w:rsidR="00152D61" w:rsidRDefault="00EC3DBC">
      <w:pPr>
        <w:pStyle w:val="a3"/>
        <w:ind w:leftChars="0" w:left="0" w:firstLineChars="100" w:firstLine="210"/>
      </w:pPr>
      <w:r>
        <w:rPr>
          <w:rFonts w:hint="eastAsia"/>
        </w:rPr>
        <w:t>（４）提出書類記載留意事項</w:t>
      </w:r>
    </w:p>
    <w:p w:rsidR="00152D61" w:rsidRDefault="00EC3DBC">
      <w:pPr>
        <w:pStyle w:val="a3"/>
        <w:ind w:leftChars="0" w:left="720"/>
      </w:pPr>
      <w:r>
        <w:rPr>
          <w:rFonts w:hint="eastAsia"/>
        </w:rPr>
        <w:t>文字サイズは原則として１０．５</w:t>
      </w:r>
      <w:proofErr w:type="spellStart"/>
      <w:r>
        <w:rPr>
          <w:rFonts w:hint="eastAsia"/>
        </w:rPr>
        <w:t>pt</w:t>
      </w:r>
      <w:proofErr w:type="spellEnd"/>
      <w:r>
        <w:rPr>
          <w:rFonts w:hint="eastAsia"/>
        </w:rPr>
        <w:t xml:space="preserve">以上とする。　</w:t>
      </w:r>
    </w:p>
    <w:p w:rsidR="00152D61" w:rsidRDefault="00EC3DBC">
      <w:pPr>
        <w:ind w:leftChars="342" w:left="718"/>
      </w:pPr>
      <w:r>
        <w:rPr>
          <w:rFonts w:hint="eastAsia"/>
        </w:rPr>
        <w:t>図、絵、写真等の使用は可とする。</w:t>
      </w:r>
    </w:p>
    <w:p w:rsidR="00152D61" w:rsidRDefault="00EC3DBC">
      <w:pPr>
        <w:pStyle w:val="a3"/>
        <w:ind w:leftChars="342" w:left="718"/>
      </w:pPr>
      <w:r>
        <w:rPr>
          <w:rFonts w:hint="eastAsia"/>
        </w:rPr>
        <w:t>①様式</w:t>
      </w:r>
      <w:r w:rsidR="000B48CE">
        <w:rPr>
          <w:rFonts w:hint="eastAsia"/>
        </w:rPr>
        <w:t>６</w:t>
      </w:r>
    </w:p>
    <w:p w:rsidR="00152D61" w:rsidRDefault="00EC3DBC">
      <w:pPr>
        <w:ind w:leftChars="428" w:left="899" w:firstLineChars="100" w:firstLine="210"/>
      </w:pPr>
      <w:r>
        <w:rPr>
          <w:rFonts w:hint="eastAsia"/>
        </w:rPr>
        <w:t xml:space="preserve">必要事項を記載し、代表者印（委任状を添付した場合は委任状の受任者の印）　　　　</w:t>
      </w:r>
    </w:p>
    <w:p w:rsidR="00253862" w:rsidRDefault="00EC3DBC" w:rsidP="0000496A">
      <w:pPr>
        <w:pStyle w:val="a3"/>
        <w:ind w:left="899" w:hangingChars="28" w:hanging="59"/>
      </w:pPr>
      <w:r>
        <w:rPr>
          <w:rFonts w:hint="eastAsia"/>
        </w:rPr>
        <w:t>を押印すること。</w:t>
      </w:r>
    </w:p>
    <w:p w:rsidR="00253862" w:rsidRDefault="00253862" w:rsidP="00253862">
      <w:r>
        <w:rPr>
          <w:rFonts w:hint="eastAsia"/>
        </w:rPr>
        <w:t xml:space="preserve">　　　</w:t>
      </w:r>
      <w:r>
        <w:rPr>
          <w:rFonts w:hint="eastAsia"/>
        </w:rPr>
        <w:t xml:space="preserve"> </w:t>
      </w:r>
      <w:r>
        <w:rPr>
          <w:rFonts w:hint="eastAsia"/>
        </w:rPr>
        <w:t>②</w:t>
      </w:r>
      <w:r w:rsidR="00305B74">
        <w:rPr>
          <w:rFonts w:hint="eastAsia"/>
        </w:rPr>
        <w:t>企画</w:t>
      </w:r>
      <w:r>
        <w:rPr>
          <w:rFonts w:hint="eastAsia"/>
        </w:rPr>
        <w:t xml:space="preserve">提案書　　</w:t>
      </w:r>
    </w:p>
    <w:p w:rsidR="00253862" w:rsidRDefault="00253862" w:rsidP="00253862">
      <w:r>
        <w:rPr>
          <w:rFonts w:hint="eastAsia"/>
        </w:rPr>
        <w:t xml:space="preserve">　　　　　</w:t>
      </w:r>
      <w:r>
        <w:rPr>
          <w:rFonts w:hint="eastAsia"/>
        </w:rPr>
        <w:t xml:space="preserve"> </w:t>
      </w:r>
      <w:r>
        <w:t>様式は任意</w:t>
      </w:r>
      <w:r w:rsidR="00D47EC1">
        <w:t>で、</w:t>
      </w:r>
      <w:r>
        <w:t>A</w:t>
      </w:r>
      <w:r>
        <w:t>４サイズ（図面</w:t>
      </w:r>
      <w:r w:rsidR="00D47EC1">
        <w:t>等を除く</w:t>
      </w:r>
      <w:r>
        <w:t>）</w:t>
      </w:r>
      <w:r w:rsidR="00305B74">
        <w:t>の５</w:t>
      </w:r>
      <w:r w:rsidR="001852F0">
        <w:t>０ページ以内</w:t>
      </w:r>
      <w:r w:rsidR="00D47EC1">
        <w:t>。</w:t>
      </w:r>
    </w:p>
    <w:p w:rsidR="00305B74" w:rsidRPr="00305B74" w:rsidRDefault="00305B74" w:rsidP="00305B74">
      <w:pPr>
        <w:ind w:right="11"/>
        <w:jc w:val="left"/>
      </w:pPr>
      <w:r>
        <w:rPr>
          <w:rFonts w:hint="eastAsia"/>
        </w:rPr>
        <w:t xml:space="preserve">　　　　　</w:t>
      </w:r>
      <w:r>
        <w:rPr>
          <w:rFonts w:hint="eastAsia"/>
        </w:rPr>
        <w:t xml:space="preserve"> </w:t>
      </w:r>
      <w:r w:rsidR="00273374">
        <w:rPr>
          <w:rFonts w:hint="eastAsia"/>
        </w:rPr>
        <w:t>※（別紙）企画提案書記載事項およ</w:t>
      </w:r>
      <w:r>
        <w:rPr>
          <w:rFonts w:hint="eastAsia"/>
        </w:rPr>
        <w:t>び評価基準を参照。</w:t>
      </w:r>
    </w:p>
    <w:p w:rsidR="00152D61" w:rsidRDefault="007F3963" w:rsidP="007F3963">
      <w:pPr>
        <w:ind w:firstLineChars="350" w:firstLine="735"/>
      </w:pPr>
      <w:r>
        <w:rPr>
          <w:rFonts w:hint="eastAsia"/>
        </w:rPr>
        <w:t>②</w:t>
      </w:r>
      <w:r w:rsidR="00EC3DBC">
        <w:rPr>
          <w:rFonts w:hint="eastAsia"/>
        </w:rPr>
        <w:t>様式</w:t>
      </w:r>
      <w:r w:rsidR="000B48CE">
        <w:rPr>
          <w:rFonts w:hint="eastAsia"/>
        </w:rPr>
        <w:t>７</w:t>
      </w:r>
    </w:p>
    <w:p w:rsidR="00152D61" w:rsidRDefault="00EC3DBC">
      <w:pPr>
        <w:pStyle w:val="a3"/>
        <w:ind w:leftChars="342" w:left="928" w:hangingChars="100" w:hanging="210"/>
      </w:pPr>
      <w:r>
        <w:rPr>
          <w:rFonts w:hint="eastAsia"/>
        </w:rPr>
        <w:t xml:space="preserve">　　見積書の金額は、消費税及び地方消費税を含まない金額とし、消費税及び地方消費税相当額を加えた額が、本要領</w:t>
      </w:r>
      <w:r>
        <w:rPr>
          <w:rFonts w:hint="eastAsia"/>
          <w:b/>
        </w:rPr>
        <w:t>２</w:t>
      </w:r>
      <w:r>
        <w:rPr>
          <w:rFonts w:hint="eastAsia"/>
        </w:rPr>
        <w:t>（４）に記載する委託料上限額を超えてはならない。</w:t>
      </w:r>
    </w:p>
    <w:p w:rsidR="00152D61" w:rsidRDefault="00EC3DBC">
      <w:pPr>
        <w:pStyle w:val="a3"/>
        <w:ind w:leftChars="342" w:left="928" w:hangingChars="100" w:hanging="210"/>
      </w:pPr>
      <w:r>
        <w:rPr>
          <w:rFonts w:hint="eastAsia"/>
        </w:rPr>
        <w:t xml:space="preserve">　　</w:t>
      </w:r>
      <w:r w:rsidR="00B44D34">
        <w:rPr>
          <w:rFonts w:hint="eastAsia"/>
        </w:rPr>
        <w:t>次年度から</w:t>
      </w:r>
      <w:r w:rsidR="001322FC">
        <w:rPr>
          <w:rFonts w:hint="eastAsia"/>
        </w:rPr>
        <w:t>の</w:t>
      </w:r>
      <w:r w:rsidR="00B44D34">
        <w:rPr>
          <w:rFonts w:hint="eastAsia"/>
        </w:rPr>
        <w:t>保守業務を想定し、</w:t>
      </w:r>
      <w:r w:rsidR="00402F5E">
        <w:rPr>
          <w:rFonts w:hint="eastAsia"/>
        </w:rPr>
        <w:t>５</w:t>
      </w:r>
      <w:r w:rsidR="00B44D34">
        <w:rPr>
          <w:rFonts w:hint="eastAsia"/>
        </w:rPr>
        <w:t>年分</w:t>
      </w:r>
      <w:r w:rsidR="00253862">
        <w:rPr>
          <w:rFonts w:hint="eastAsia"/>
        </w:rPr>
        <w:t>（年ごと）</w:t>
      </w:r>
      <w:r w:rsidR="00B44D34">
        <w:rPr>
          <w:rFonts w:hint="eastAsia"/>
        </w:rPr>
        <w:t>の見積書を提出すること</w:t>
      </w:r>
      <w:r>
        <w:rPr>
          <w:rFonts w:hint="eastAsia"/>
        </w:rPr>
        <w:t>（任意様式）</w:t>
      </w:r>
      <w:r w:rsidR="001322FC">
        <w:rPr>
          <w:rFonts w:hint="eastAsia"/>
        </w:rPr>
        <w:t>。</w:t>
      </w:r>
    </w:p>
    <w:p w:rsidR="00152D61" w:rsidRPr="00253862" w:rsidRDefault="00152D61">
      <w:pPr>
        <w:pStyle w:val="a3"/>
        <w:ind w:leftChars="0" w:left="1200"/>
      </w:pPr>
    </w:p>
    <w:p w:rsidR="00152D61" w:rsidRDefault="00EC3DBC">
      <w:pPr>
        <w:pStyle w:val="a3"/>
        <w:ind w:leftChars="0" w:left="0"/>
        <w:rPr>
          <w:b/>
        </w:rPr>
      </w:pPr>
      <w:r>
        <w:rPr>
          <w:rFonts w:hint="eastAsia"/>
          <w:b/>
        </w:rPr>
        <w:t>９．プレゼンテーション及びヒアリングの実施</w:t>
      </w:r>
    </w:p>
    <w:p w:rsidR="00152D61" w:rsidRDefault="00EC3DBC">
      <w:pPr>
        <w:pStyle w:val="a3"/>
        <w:ind w:leftChars="0" w:left="360" w:firstLineChars="100" w:firstLine="210"/>
      </w:pPr>
      <w:r>
        <w:rPr>
          <w:rFonts w:hint="eastAsia"/>
        </w:rPr>
        <w:t>企画提案書提出後に参加者からの企画提案に係るプレゼンテーション及びヒアリング（以下</w:t>
      </w:r>
      <w:r w:rsidR="001322FC">
        <w:rPr>
          <w:rFonts w:hint="eastAsia"/>
        </w:rPr>
        <w:t>「</w:t>
      </w:r>
      <w:r>
        <w:rPr>
          <w:rFonts w:hint="eastAsia"/>
        </w:rPr>
        <w:t>プレゼン等」という。）を実施し、提案の実現能力、取組姿勢及び提案内容を評価する。なお、プレゼン等に出席しない場合は、採点を行わない。</w:t>
      </w:r>
    </w:p>
    <w:p w:rsidR="00152D61" w:rsidRDefault="00395620">
      <w:pPr>
        <w:ind w:firstLineChars="100" w:firstLine="210"/>
      </w:pPr>
      <w:r>
        <w:rPr>
          <w:rFonts w:hint="eastAsia"/>
        </w:rPr>
        <w:t>（１）開催日　　令</w:t>
      </w:r>
      <w:r w:rsidR="00DB6D40">
        <w:rPr>
          <w:rFonts w:hint="eastAsia"/>
        </w:rPr>
        <w:t>和２年１２</w:t>
      </w:r>
      <w:r w:rsidR="00EC3DBC">
        <w:rPr>
          <w:rFonts w:hint="eastAsia"/>
        </w:rPr>
        <w:t>月</w:t>
      </w:r>
      <w:r>
        <w:rPr>
          <w:rFonts w:hint="eastAsia"/>
        </w:rPr>
        <w:t>４</w:t>
      </w:r>
      <w:r w:rsidR="00EC3DBC">
        <w:rPr>
          <w:rFonts w:hint="eastAsia"/>
        </w:rPr>
        <w:t>日</w:t>
      </w:r>
      <w:r w:rsidR="00EC3DBC">
        <w:rPr>
          <w:rFonts w:hint="eastAsia"/>
        </w:rPr>
        <w:t>(</w:t>
      </w:r>
      <w:r w:rsidR="001322FC">
        <w:rPr>
          <w:rFonts w:hint="eastAsia"/>
        </w:rPr>
        <w:t>金</w:t>
      </w:r>
      <w:r w:rsidR="00EC3DBC">
        <w:rPr>
          <w:rFonts w:hint="eastAsia"/>
        </w:rPr>
        <w:t>)</w:t>
      </w:r>
      <w:r w:rsidR="00EC3DBC">
        <w:rPr>
          <w:rFonts w:hint="eastAsia"/>
        </w:rPr>
        <w:t xml:space="preserve">　</w:t>
      </w:r>
      <w:r w:rsidR="00253862">
        <w:rPr>
          <w:rFonts w:hint="eastAsia"/>
        </w:rPr>
        <w:t>（予定）</w:t>
      </w:r>
      <w:r w:rsidR="00EC3DBC">
        <w:rPr>
          <w:rFonts w:hint="eastAsia"/>
        </w:rPr>
        <w:t>詳細な時間は別途通知します。</w:t>
      </w:r>
    </w:p>
    <w:p w:rsidR="00152D61" w:rsidRDefault="00EC3DBC">
      <w:pPr>
        <w:ind w:firstLineChars="100" w:firstLine="210"/>
      </w:pPr>
      <w:r>
        <w:rPr>
          <w:rFonts w:hint="eastAsia"/>
        </w:rPr>
        <w:t>（２）場所　　　別途通知します</w:t>
      </w:r>
    </w:p>
    <w:p w:rsidR="00152D61" w:rsidRDefault="00EC3DBC">
      <w:pPr>
        <w:ind w:leftChars="100" w:left="3780" w:hangingChars="1700" w:hanging="3570"/>
      </w:pPr>
      <w:r>
        <w:rPr>
          <w:rFonts w:hint="eastAsia"/>
        </w:rPr>
        <w:t>（３）時間構成　発表時間：</w:t>
      </w:r>
      <w:r>
        <w:rPr>
          <w:rFonts w:hint="eastAsia"/>
        </w:rPr>
        <w:t>30</w:t>
      </w:r>
      <w:r>
        <w:rPr>
          <w:rFonts w:hint="eastAsia"/>
        </w:rPr>
        <w:t>分</w:t>
      </w:r>
    </w:p>
    <w:p w:rsidR="00152D61" w:rsidRDefault="00EC3DBC">
      <w:pPr>
        <w:ind w:leftChars="900" w:left="3780" w:hangingChars="900" w:hanging="1890"/>
      </w:pPr>
      <w:r>
        <w:rPr>
          <w:rFonts w:hint="eastAsia"/>
        </w:rPr>
        <w:t>(</w:t>
      </w:r>
      <w:r>
        <w:rPr>
          <w:rFonts w:hint="eastAsia"/>
        </w:rPr>
        <w:t>プレゼンテーション</w:t>
      </w:r>
      <w:r>
        <w:rPr>
          <w:rFonts w:hint="eastAsia"/>
        </w:rPr>
        <w:t>20</w:t>
      </w:r>
      <w:r>
        <w:rPr>
          <w:rFonts w:hint="eastAsia"/>
        </w:rPr>
        <w:t>分以内、</w:t>
      </w:r>
      <w:r w:rsidR="00B44D34">
        <w:rPr>
          <w:rFonts w:hint="eastAsia"/>
        </w:rPr>
        <w:t>質疑応答</w:t>
      </w:r>
      <w:r>
        <w:rPr>
          <w:rFonts w:hint="eastAsia"/>
        </w:rPr>
        <w:t>10</w:t>
      </w:r>
      <w:r>
        <w:rPr>
          <w:rFonts w:hint="eastAsia"/>
        </w:rPr>
        <w:t>分以内）</w:t>
      </w:r>
    </w:p>
    <w:p w:rsidR="00152D61" w:rsidRDefault="00EC3DBC">
      <w:pPr>
        <w:ind w:firstLineChars="100" w:firstLine="210"/>
      </w:pPr>
      <w:r>
        <w:rPr>
          <w:rFonts w:hint="eastAsia"/>
        </w:rPr>
        <w:t>（４）留意事項</w:t>
      </w:r>
    </w:p>
    <w:p w:rsidR="00152D61" w:rsidRDefault="00EC3DBC">
      <w:pPr>
        <w:ind w:firstLineChars="200" w:firstLine="420"/>
      </w:pPr>
      <w:r>
        <w:rPr>
          <w:rFonts w:hint="eastAsia"/>
        </w:rPr>
        <w:t>①　プレゼン等の順番は、企画提案書の到着順とする。</w:t>
      </w:r>
    </w:p>
    <w:p w:rsidR="00152D61" w:rsidRDefault="00EC3DBC" w:rsidP="00F47816">
      <w:pPr>
        <w:ind w:leftChars="200" w:left="1470" w:hangingChars="500" w:hanging="1050"/>
      </w:pPr>
      <w:r>
        <w:rPr>
          <w:rFonts w:hint="eastAsia"/>
        </w:rPr>
        <w:lastRenderedPageBreak/>
        <w:t>②　プレゼン</w:t>
      </w:r>
      <w:r w:rsidR="001322FC">
        <w:rPr>
          <w:rFonts w:hint="eastAsia"/>
        </w:rPr>
        <w:t>等</w:t>
      </w:r>
      <w:r w:rsidR="00F47816">
        <w:rPr>
          <w:rFonts w:hint="eastAsia"/>
        </w:rPr>
        <w:t>の</w:t>
      </w:r>
      <w:r>
        <w:rPr>
          <w:rFonts w:hint="eastAsia"/>
        </w:rPr>
        <w:t>出席者は４人以内（パソコン操作員含む）とする。</w:t>
      </w:r>
    </w:p>
    <w:p w:rsidR="00152D61" w:rsidRDefault="00EC3DBC">
      <w:pPr>
        <w:ind w:left="1470" w:hangingChars="700" w:hanging="1470"/>
      </w:pPr>
      <w:r>
        <w:rPr>
          <w:rFonts w:hint="eastAsia"/>
        </w:rPr>
        <w:t xml:space="preserve">　　③　プレゼン等は非公開とし、出席する者は、会社名を特定できる表現や名札、服装</w:t>
      </w:r>
    </w:p>
    <w:p w:rsidR="00152D61" w:rsidRDefault="00EC3DBC">
      <w:pPr>
        <w:ind w:leftChars="300" w:left="1470" w:hangingChars="400" w:hanging="840"/>
      </w:pPr>
      <w:r>
        <w:rPr>
          <w:rFonts w:hint="eastAsia"/>
        </w:rPr>
        <w:t>等の表示をしないようにすること。</w:t>
      </w:r>
    </w:p>
    <w:p w:rsidR="00152D61" w:rsidRDefault="00EC3DBC">
      <w:r>
        <w:rPr>
          <w:rFonts w:hint="eastAsia"/>
        </w:rPr>
        <w:t xml:space="preserve">　　④　説明は、出席者の中から選任し行うものとする。</w:t>
      </w:r>
    </w:p>
    <w:p w:rsidR="00152D61" w:rsidRDefault="00EC3DBC">
      <w:pPr>
        <w:ind w:left="1470" w:hangingChars="700" w:hanging="1470"/>
      </w:pPr>
      <w:r>
        <w:rPr>
          <w:rFonts w:hint="eastAsia"/>
        </w:rPr>
        <w:t xml:space="preserve">　　⑤　プレゼンテーション資料は企画提案書のみとし、追加資料の提出は認めない。</w:t>
      </w:r>
    </w:p>
    <w:p w:rsidR="00152D61" w:rsidRDefault="00EC3DBC">
      <w:pPr>
        <w:ind w:left="1470" w:hangingChars="700" w:hanging="1470"/>
      </w:pPr>
      <w:r>
        <w:rPr>
          <w:rFonts w:hint="eastAsia"/>
        </w:rPr>
        <w:t xml:space="preserve">　　⑥　パワーポイント等の画像の投影については、その内容が企画提案書に合致し、提</w:t>
      </w:r>
    </w:p>
    <w:p w:rsidR="00152D61" w:rsidRDefault="00EC3DBC">
      <w:pPr>
        <w:ind w:leftChars="300" w:left="1470" w:hangingChars="400" w:hanging="840"/>
      </w:pPr>
      <w:r>
        <w:rPr>
          <w:rFonts w:hint="eastAsia"/>
        </w:rPr>
        <w:t>案内容の理解を助けるものである場合に使用を認める。プロジェクター及びスクリ</w:t>
      </w:r>
    </w:p>
    <w:p w:rsidR="00152D61" w:rsidRDefault="00EC3DBC">
      <w:pPr>
        <w:ind w:leftChars="300" w:left="1470" w:hangingChars="400" w:hanging="840"/>
      </w:pPr>
      <w:r>
        <w:rPr>
          <w:rFonts w:hint="eastAsia"/>
        </w:rPr>
        <w:t>ーンは市が用意するが、パソコン及びその他の機器等必要なものについては各自で</w:t>
      </w:r>
    </w:p>
    <w:p w:rsidR="00152D61" w:rsidRDefault="00EC3DBC">
      <w:pPr>
        <w:ind w:leftChars="300" w:left="1470" w:hangingChars="400" w:hanging="840"/>
      </w:pPr>
      <w:r>
        <w:rPr>
          <w:rFonts w:hint="eastAsia"/>
        </w:rPr>
        <w:t>準備すること。</w:t>
      </w:r>
    </w:p>
    <w:p w:rsidR="00152D61" w:rsidRDefault="00152D61">
      <w:pPr>
        <w:ind w:left="1470" w:hangingChars="700" w:hanging="1470"/>
      </w:pPr>
    </w:p>
    <w:p w:rsidR="00152D61" w:rsidRDefault="00EC3DBC">
      <w:pPr>
        <w:pStyle w:val="a3"/>
        <w:ind w:leftChars="0" w:left="0"/>
        <w:rPr>
          <w:b/>
        </w:rPr>
      </w:pPr>
      <w:r>
        <w:rPr>
          <w:rFonts w:hint="eastAsia"/>
          <w:b/>
        </w:rPr>
        <w:t>１０．企画提案審査・結果通知</w:t>
      </w:r>
    </w:p>
    <w:p w:rsidR="00152D61" w:rsidRDefault="00EC3DBC">
      <w:pPr>
        <w:pStyle w:val="a3"/>
        <w:ind w:leftChars="100" w:left="630" w:hangingChars="200" w:hanging="420"/>
      </w:pPr>
      <w:r>
        <w:rPr>
          <w:rFonts w:hint="eastAsia"/>
        </w:rPr>
        <w:t>（１）審査は提出された企画提案書並びにプレゼン等の説明、質疑応答の内容、見積書を総合的に判断し、評価点合計が最も高い者を受託候補者として選定し、次に高い者を次点候補者として選定する。なお、審査は「本巣市</w:t>
      </w:r>
      <w:r w:rsidR="00A47412">
        <w:rPr>
          <w:rFonts w:hint="eastAsia"/>
        </w:rPr>
        <w:t>防災情報システム導入</w:t>
      </w:r>
      <w:r w:rsidR="00B44D34">
        <w:rPr>
          <w:rFonts w:hint="eastAsia"/>
        </w:rPr>
        <w:t>業務</w:t>
      </w:r>
      <w:r>
        <w:rPr>
          <w:rFonts w:hint="eastAsia"/>
        </w:rPr>
        <w:t>公募型プロポーザル審査委員会」にて行う。</w:t>
      </w:r>
    </w:p>
    <w:p w:rsidR="00152D61" w:rsidRDefault="00EC3DBC">
      <w:pPr>
        <w:pStyle w:val="a3"/>
        <w:ind w:leftChars="0" w:left="0" w:firstLineChars="100" w:firstLine="210"/>
      </w:pPr>
      <w:r>
        <w:rPr>
          <w:rFonts w:hint="eastAsia"/>
        </w:rPr>
        <w:t>（２）審査結果通知は全ての参加者に対して、文書で通知する。</w:t>
      </w:r>
    </w:p>
    <w:p w:rsidR="00FE4C55" w:rsidRDefault="00FE4C55" w:rsidP="00FE4C55">
      <w:pPr>
        <w:pStyle w:val="a3"/>
        <w:ind w:leftChars="0" w:left="0" w:firstLineChars="100" w:firstLine="210"/>
      </w:pPr>
      <w:r>
        <w:rPr>
          <w:rFonts w:hint="eastAsia"/>
        </w:rPr>
        <w:t>（３）企画提案等における評価項目、</w:t>
      </w:r>
      <w:r w:rsidR="00EC3DBC">
        <w:rPr>
          <w:rFonts w:hint="eastAsia"/>
        </w:rPr>
        <w:t>配点</w:t>
      </w:r>
      <w:r>
        <w:rPr>
          <w:rFonts w:hint="eastAsia"/>
        </w:rPr>
        <w:t>、評価基準</w:t>
      </w:r>
      <w:r w:rsidR="00EC3DBC">
        <w:rPr>
          <w:rFonts w:hint="eastAsia"/>
        </w:rPr>
        <w:t>は以下のとおりとする。</w:t>
      </w:r>
    </w:p>
    <w:tbl>
      <w:tblPr>
        <w:tblStyle w:val="af1"/>
        <w:tblW w:w="7893" w:type="dxa"/>
        <w:tblInd w:w="720" w:type="dxa"/>
        <w:tblLayout w:type="fixed"/>
        <w:tblLook w:val="04A0" w:firstRow="1" w:lastRow="0" w:firstColumn="1" w:lastColumn="0" w:noHBand="0" w:noVBand="1"/>
      </w:tblPr>
      <w:tblGrid>
        <w:gridCol w:w="3438"/>
        <w:gridCol w:w="1224"/>
        <w:gridCol w:w="3231"/>
      </w:tblGrid>
      <w:tr w:rsidR="00FE4C55" w:rsidTr="00305B74">
        <w:tc>
          <w:tcPr>
            <w:tcW w:w="3438" w:type="dxa"/>
            <w:tcBorders>
              <w:right w:val="single" w:sz="4" w:space="0" w:color="auto"/>
            </w:tcBorders>
          </w:tcPr>
          <w:p w:rsidR="00FE4C55" w:rsidRDefault="00FE4C55">
            <w:pPr>
              <w:jc w:val="center"/>
            </w:pPr>
            <w:r>
              <w:rPr>
                <w:rFonts w:hint="eastAsia"/>
              </w:rPr>
              <w:t>評価項目</w:t>
            </w:r>
          </w:p>
        </w:tc>
        <w:tc>
          <w:tcPr>
            <w:tcW w:w="1224" w:type="dxa"/>
          </w:tcPr>
          <w:p w:rsidR="00FE4C55" w:rsidRDefault="00FE4C55">
            <w:pPr>
              <w:pStyle w:val="a3"/>
              <w:ind w:leftChars="0" w:left="0"/>
              <w:jc w:val="center"/>
            </w:pPr>
            <w:r>
              <w:rPr>
                <w:rFonts w:hint="eastAsia"/>
              </w:rPr>
              <w:t>配点</w:t>
            </w:r>
          </w:p>
        </w:tc>
        <w:tc>
          <w:tcPr>
            <w:tcW w:w="3231" w:type="dxa"/>
          </w:tcPr>
          <w:p w:rsidR="00FE4C55" w:rsidRDefault="00FE4C55">
            <w:pPr>
              <w:pStyle w:val="a3"/>
              <w:ind w:leftChars="0" w:left="0"/>
              <w:jc w:val="center"/>
            </w:pPr>
            <w:r>
              <w:rPr>
                <w:rFonts w:hint="eastAsia"/>
              </w:rPr>
              <w:t>評価基準</w:t>
            </w:r>
          </w:p>
        </w:tc>
      </w:tr>
      <w:tr w:rsidR="00FE4C55" w:rsidTr="00305B74">
        <w:tc>
          <w:tcPr>
            <w:tcW w:w="3438" w:type="dxa"/>
          </w:tcPr>
          <w:p w:rsidR="00FE4C55" w:rsidRDefault="00FE4C55">
            <w:pPr>
              <w:jc w:val="center"/>
            </w:pPr>
            <w:r>
              <w:t>業務実績評価</w:t>
            </w:r>
          </w:p>
        </w:tc>
        <w:tc>
          <w:tcPr>
            <w:tcW w:w="1224" w:type="dxa"/>
          </w:tcPr>
          <w:p w:rsidR="00305B74" w:rsidRDefault="00305B74" w:rsidP="00305B74">
            <w:pPr>
              <w:jc w:val="right"/>
            </w:pPr>
            <w:r>
              <w:rPr>
                <w:rFonts w:hint="eastAsia"/>
              </w:rPr>
              <w:t>６０</w:t>
            </w:r>
          </w:p>
        </w:tc>
        <w:tc>
          <w:tcPr>
            <w:tcW w:w="3231" w:type="dxa"/>
            <w:vMerge w:val="restart"/>
          </w:tcPr>
          <w:p w:rsidR="00FE4C55" w:rsidRDefault="00273374" w:rsidP="00FE4C55">
            <w:pPr>
              <w:ind w:right="11"/>
              <w:jc w:val="left"/>
            </w:pPr>
            <w:r>
              <w:rPr>
                <w:rFonts w:hint="eastAsia"/>
              </w:rPr>
              <w:t>（別紙）企画提案書記載事項およ</w:t>
            </w:r>
            <w:bookmarkStart w:id="0" w:name="_GoBack"/>
            <w:bookmarkEnd w:id="0"/>
            <w:r w:rsidR="00305B74">
              <w:rPr>
                <w:rFonts w:hint="eastAsia"/>
              </w:rPr>
              <w:t>び評価基準</w:t>
            </w:r>
            <w:r w:rsidR="00FE4C55">
              <w:rPr>
                <w:rFonts w:hint="eastAsia"/>
              </w:rPr>
              <w:t>のとおり</w:t>
            </w:r>
          </w:p>
          <w:p w:rsidR="00FE4C55" w:rsidRDefault="00FE4C55" w:rsidP="00FE4C55">
            <w:pPr>
              <w:tabs>
                <w:tab w:val="left" w:pos="714"/>
              </w:tabs>
              <w:ind w:right="1554"/>
            </w:pPr>
          </w:p>
        </w:tc>
      </w:tr>
      <w:tr w:rsidR="00FE4C55" w:rsidTr="00305B74">
        <w:tc>
          <w:tcPr>
            <w:tcW w:w="3438" w:type="dxa"/>
          </w:tcPr>
          <w:p w:rsidR="00FE4C55" w:rsidRDefault="00FE4C55" w:rsidP="00FE4C55">
            <w:pPr>
              <w:ind w:firstLineChars="500" w:firstLine="1050"/>
            </w:pPr>
            <w:r>
              <w:rPr>
                <w:rFonts w:hint="eastAsia"/>
              </w:rPr>
              <w:t>企画提案</w:t>
            </w:r>
            <w:r w:rsidR="00583343">
              <w:rPr>
                <w:rFonts w:hint="eastAsia"/>
              </w:rPr>
              <w:t>書</w:t>
            </w:r>
            <w:r>
              <w:t>評価</w:t>
            </w:r>
          </w:p>
        </w:tc>
        <w:tc>
          <w:tcPr>
            <w:tcW w:w="1224" w:type="dxa"/>
          </w:tcPr>
          <w:p w:rsidR="00FE4C55" w:rsidRDefault="007C240D">
            <w:pPr>
              <w:jc w:val="right"/>
            </w:pPr>
            <w:r>
              <w:t>６</w:t>
            </w:r>
            <w:r w:rsidR="00305B74">
              <w:t>８</w:t>
            </w:r>
            <w:r w:rsidR="00FE4C55">
              <w:t>０</w:t>
            </w:r>
          </w:p>
        </w:tc>
        <w:tc>
          <w:tcPr>
            <w:tcW w:w="3231" w:type="dxa"/>
            <w:vMerge/>
          </w:tcPr>
          <w:p w:rsidR="00FE4C55" w:rsidRDefault="00FE4C55">
            <w:pPr>
              <w:jc w:val="right"/>
            </w:pPr>
          </w:p>
        </w:tc>
      </w:tr>
      <w:tr w:rsidR="00FE4C55" w:rsidTr="00305B74">
        <w:tc>
          <w:tcPr>
            <w:tcW w:w="3438" w:type="dxa"/>
          </w:tcPr>
          <w:p w:rsidR="00FE4C55" w:rsidRDefault="00FE4C55" w:rsidP="00FE4C55">
            <w:r>
              <w:rPr>
                <w:rFonts w:hint="eastAsia"/>
              </w:rPr>
              <w:t xml:space="preserve">　　　　　価格評価</w:t>
            </w:r>
          </w:p>
        </w:tc>
        <w:tc>
          <w:tcPr>
            <w:tcW w:w="1224" w:type="dxa"/>
          </w:tcPr>
          <w:p w:rsidR="00FE4C55" w:rsidRDefault="00305B74">
            <w:pPr>
              <w:jc w:val="right"/>
            </w:pPr>
            <w:r>
              <w:t>６０</w:t>
            </w:r>
          </w:p>
        </w:tc>
        <w:tc>
          <w:tcPr>
            <w:tcW w:w="3231" w:type="dxa"/>
            <w:vMerge/>
          </w:tcPr>
          <w:p w:rsidR="00FE4C55" w:rsidRDefault="00FE4C55">
            <w:pPr>
              <w:jc w:val="right"/>
            </w:pPr>
          </w:p>
        </w:tc>
      </w:tr>
    </w:tbl>
    <w:p w:rsidR="00152D61" w:rsidRDefault="00EC3DBC">
      <w:r>
        <w:rPr>
          <w:rFonts w:hint="eastAsia"/>
        </w:rPr>
        <w:t xml:space="preserve">　（４）参加者が１者の場合であっても、審査及び評価を行い、基準を満たしていないと</w:t>
      </w:r>
    </w:p>
    <w:p w:rsidR="00152D61" w:rsidRDefault="00EC3DBC">
      <w:r>
        <w:rPr>
          <w:rFonts w:hint="eastAsia"/>
        </w:rPr>
        <w:t xml:space="preserve">　　　判断した場合は受託候補者として選定されない。</w:t>
      </w:r>
    </w:p>
    <w:p w:rsidR="0000496A" w:rsidRDefault="0000496A"/>
    <w:p w:rsidR="00152D61" w:rsidRDefault="00EC3DBC">
      <w:pPr>
        <w:rPr>
          <w:b/>
        </w:rPr>
      </w:pPr>
      <w:r>
        <w:rPr>
          <w:rFonts w:hint="eastAsia"/>
          <w:b/>
        </w:rPr>
        <w:t>１１．失格条件</w:t>
      </w:r>
    </w:p>
    <w:p w:rsidR="00152D61" w:rsidRDefault="00EC3DBC">
      <w:pPr>
        <w:ind w:firstLineChars="300" w:firstLine="630"/>
      </w:pPr>
      <w:r>
        <w:rPr>
          <w:rFonts w:hint="eastAsia"/>
        </w:rPr>
        <w:t>次の各号のいずれかに該当した場合は、失格となる場合がある。</w:t>
      </w:r>
    </w:p>
    <w:p w:rsidR="00152D61" w:rsidRDefault="00EC3DBC">
      <w:pPr>
        <w:ind w:firstLineChars="100" w:firstLine="210"/>
      </w:pPr>
      <w:r>
        <w:rPr>
          <w:rFonts w:hint="eastAsia"/>
        </w:rPr>
        <w:t>（１）提出書類の作成及び留意事項、提出方法、提出期限を遵守しない場合。</w:t>
      </w:r>
    </w:p>
    <w:p w:rsidR="00152D61" w:rsidRDefault="00EC3DBC">
      <w:pPr>
        <w:pStyle w:val="a3"/>
        <w:ind w:leftChars="0" w:left="0" w:firstLineChars="100" w:firstLine="210"/>
      </w:pPr>
      <w:r>
        <w:rPr>
          <w:rFonts w:hint="eastAsia"/>
        </w:rPr>
        <w:t>（２）提出書類に記載すべき事項の全部又は一部が記載されていない場合。</w:t>
      </w:r>
    </w:p>
    <w:p w:rsidR="00152D61" w:rsidRDefault="00EC3DBC">
      <w:pPr>
        <w:pStyle w:val="a3"/>
        <w:ind w:leftChars="0" w:left="0" w:firstLineChars="100" w:firstLine="210"/>
      </w:pPr>
      <w:r>
        <w:rPr>
          <w:rFonts w:hint="eastAsia"/>
        </w:rPr>
        <w:t>（３）提出書類に記載すべき事項以外の内容が記載されている場合。</w:t>
      </w:r>
    </w:p>
    <w:p w:rsidR="00152D61" w:rsidRDefault="00EC3DBC">
      <w:pPr>
        <w:pStyle w:val="a3"/>
        <w:ind w:leftChars="0" w:left="0" w:firstLineChars="100" w:firstLine="210"/>
      </w:pPr>
      <w:r>
        <w:rPr>
          <w:rFonts w:hint="eastAsia"/>
        </w:rPr>
        <w:t>（４）許容された表現方法以外の表現方法が用いられている場合。</w:t>
      </w:r>
    </w:p>
    <w:p w:rsidR="00152D61" w:rsidRDefault="00EC3DBC">
      <w:pPr>
        <w:pStyle w:val="a3"/>
        <w:ind w:leftChars="100" w:left="630" w:hangingChars="200" w:hanging="420"/>
      </w:pPr>
      <w:r>
        <w:rPr>
          <w:rFonts w:hint="eastAsia"/>
        </w:rPr>
        <w:t>（５）この要領に定める手続き以外の方法により、審査委員又は関係者と直接、間接を問わず連絡を求めた場合。</w:t>
      </w:r>
    </w:p>
    <w:p w:rsidR="00152D61" w:rsidRDefault="00EC3DBC">
      <w:pPr>
        <w:pStyle w:val="a3"/>
        <w:ind w:leftChars="0" w:left="0" w:firstLineChars="100" w:firstLine="210"/>
      </w:pPr>
      <w:r>
        <w:rPr>
          <w:rFonts w:hint="eastAsia"/>
        </w:rPr>
        <w:t>（６）提出書類に虚偽の内容が記載されている場合。</w:t>
      </w:r>
    </w:p>
    <w:p w:rsidR="00152D61" w:rsidRDefault="00152D61"/>
    <w:p w:rsidR="00152D61" w:rsidRDefault="00EC3DBC">
      <w:pPr>
        <w:rPr>
          <w:b/>
        </w:rPr>
      </w:pPr>
      <w:r>
        <w:rPr>
          <w:rFonts w:hint="eastAsia"/>
          <w:b/>
        </w:rPr>
        <w:t>１２．契約について</w:t>
      </w:r>
    </w:p>
    <w:p w:rsidR="00152D61" w:rsidRDefault="00EC3DBC">
      <w:pPr>
        <w:ind w:leftChars="200" w:left="420" w:firstLineChars="100" w:firstLine="210"/>
      </w:pPr>
      <w:r>
        <w:rPr>
          <w:rFonts w:hint="eastAsia"/>
        </w:rPr>
        <w:t xml:space="preserve">契約の締結は、選定された受託候補者と市との間で、提案書等に記載された項目　　</w:t>
      </w:r>
      <w:r>
        <w:rPr>
          <w:rFonts w:hint="eastAsia"/>
        </w:rPr>
        <w:lastRenderedPageBreak/>
        <w:t>に基づき協議を行い、契約における仕様書の内容を定め、地方自治法施行令第</w:t>
      </w:r>
      <w:r>
        <w:rPr>
          <w:rFonts w:hint="eastAsia"/>
        </w:rPr>
        <w:t>167</w:t>
      </w:r>
      <w:r>
        <w:rPr>
          <w:rFonts w:hint="eastAsia"/>
        </w:rPr>
        <w:t>条の</w:t>
      </w:r>
      <w:r>
        <w:rPr>
          <w:rFonts w:hint="eastAsia"/>
        </w:rPr>
        <w:t>2</w:t>
      </w:r>
      <w:r>
        <w:rPr>
          <w:rFonts w:hint="eastAsia"/>
        </w:rPr>
        <w:t>第</w:t>
      </w:r>
      <w:r>
        <w:rPr>
          <w:rFonts w:hint="eastAsia"/>
        </w:rPr>
        <w:t>1</w:t>
      </w:r>
      <w:r>
        <w:rPr>
          <w:rFonts w:hint="eastAsia"/>
        </w:rPr>
        <w:t>項第</w:t>
      </w:r>
      <w:r>
        <w:rPr>
          <w:rFonts w:hint="eastAsia"/>
        </w:rPr>
        <w:t>2</w:t>
      </w:r>
      <w:r>
        <w:rPr>
          <w:rFonts w:hint="eastAsia"/>
        </w:rPr>
        <w:t>号に定める随意契約の方法によるこ</w:t>
      </w:r>
      <w:r w:rsidR="00D47EC1">
        <w:rPr>
          <w:rFonts w:hint="eastAsia"/>
        </w:rPr>
        <w:t>とを原則とする。また契約の際には、改めて見積書</w:t>
      </w:r>
      <w:r>
        <w:rPr>
          <w:rFonts w:hint="eastAsia"/>
        </w:rPr>
        <w:t>を提出するものとする。</w:t>
      </w:r>
    </w:p>
    <w:p w:rsidR="00152D61" w:rsidRDefault="00EC3DBC">
      <w:pPr>
        <w:ind w:leftChars="100" w:left="420" w:hangingChars="100" w:hanging="210"/>
      </w:pPr>
      <w:r>
        <w:rPr>
          <w:rFonts w:hint="eastAsia"/>
        </w:rPr>
        <w:t xml:space="preserve">　　なお、プロポーザルの性質上、当該契約にあたり企画提案内容をもって契約するとは限らないことに留意すること。</w:t>
      </w:r>
    </w:p>
    <w:p w:rsidR="00152D61" w:rsidRDefault="00EC3DBC">
      <w:pPr>
        <w:ind w:leftChars="100" w:left="420" w:hangingChars="100" w:hanging="210"/>
      </w:pPr>
      <w:r>
        <w:rPr>
          <w:rFonts w:hint="eastAsia"/>
        </w:rPr>
        <w:t xml:space="preserve">　　受託候補者との協議が不調となった場合には、次点候補者と協議を行い、協議が整った場合に契約を締結することとする。</w:t>
      </w:r>
    </w:p>
    <w:p w:rsidR="00152D61" w:rsidRDefault="00152D61"/>
    <w:p w:rsidR="00152D61" w:rsidRDefault="00EC3DBC">
      <w:pPr>
        <w:rPr>
          <w:b/>
        </w:rPr>
      </w:pPr>
      <w:r>
        <w:rPr>
          <w:rFonts w:hint="eastAsia"/>
          <w:b/>
        </w:rPr>
        <w:t>１３</w:t>
      </w:r>
      <w:r>
        <w:rPr>
          <w:rFonts w:hint="eastAsia"/>
          <w:b/>
        </w:rPr>
        <w:t xml:space="preserve"> </w:t>
      </w:r>
      <w:r>
        <w:rPr>
          <w:rFonts w:hint="eastAsia"/>
          <w:b/>
        </w:rPr>
        <w:t>．留意事項</w:t>
      </w:r>
    </w:p>
    <w:p w:rsidR="00152D61" w:rsidRDefault="00EC3DBC">
      <w:pPr>
        <w:ind w:firstLineChars="100" w:firstLine="210"/>
      </w:pPr>
      <w:r>
        <w:rPr>
          <w:rFonts w:hint="eastAsia"/>
        </w:rPr>
        <w:t>（１）本プロポーザルにおいて使用する言語及び通貨は、日本語及び日本国通貨とする。</w:t>
      </w:r>
    </w:p>
    <w:p w:rsidR="00152D61" w:rsidRDefault="00EC3DBC">
      <w:pPr>
        <w:pStyle w:val="a3"/>
        <w:ind w:leftChars="0" w:left="0" w:firstLineChars="100" w:firstLine="210"/>
      </w:pPr>
      <w:r>
        <w:rPr>
          <w:rFonts w:hint="eastAsia"/>
        </w:rPr>
        <w:t>（２）本プロポーザルに参加することにより生じる費用は、すべて参加者の負担とする。</w:t>
      </w:r>
    </w:p>
    <w:p w:rsidR="00152D61" w:rsidRDefault="00EC3DBC">
      <w:pPr>
        <w:pStyle w:val="a3"/>
        <w:ind w:leftChars="0" w:left="0" w:firstLineChars="100" w:firstLine="210"/>
      </w:pPr>
      <w:r>
        <w:rPr>
          <w:rFonts w:hint="eastAsia"/>
        </w:rPr>
        <w:t>（３）提出書類は返却しない。</w:t>
      </w:r>
    </w:p>
    <w:p w:rsidR="00152D61" w:rsidRDefault="00EC3DBC">
      <w:pPr>
        <w:pStyle w:val="a3"/>
        <w:ind w:leftChars="0" w:left="0" w:firstLineChars="100" w:firstLine="210"/>
      </w:pPr>
      <w:r>
        <w:rPr>
          <w:rFonts w:hint="eastAsia"/>
        </w:rPr>
        <w:t>（４）提出期限以後の書類の再提出、追加、差し替えは認めない。</w:t>
      </w:r>
    </w:p>
    <w:p w:rsidR="00152D61" w:rsidRDefault="00EC3DBC">
      <w:pPr>
        <w:ind w:leftChars="100" w:left="420" w:hangingChars="100" w:hanging="210"/>
      </w:pPr>
      <w:r>
        <w:rPr>
          <w:rFonts w:hint="eastAsia"/>
        </w:rPr>
        <w:t>（５）提出書類は参加表明者及び企画提案者に無断で審査目的以外に使用しない。</w:t>
      </w:r>
    </w:p>
    <w:p w:rsidR="00152D61" w:rsidRDefault="00EC3DBC">
      <w:pPr>
        <w:ind w:firstLineChars="100" w:firstLine="210"/>
      </w:pPr>
      <w:r>
        <w:rPr>
          <w:rFonts w:hint="eastAsia"/>
        </w:rPr>
        <w:t>（６）提出書類は、審査目的の範囲で複製することがある。</w:t>
      </w:r>
    </w:p>
    <w:p w:rsidR="00152D61" w:rsidRDefault="00EC3DBC">
      <w:pPr>
        <w:ind w:firstLineChars="100" w:firstLine="210"/>
      </w:pPr>
      <w:r>
        <w:rPr>
          <w:rFonts w:hint="eastAsia"/>
        </w:rPr>
        <w:t>（７）提出書類に含まれる著作物の著作権は、企画提案者に帰属する。</w:t>
      </w:r>
    </w:p>
    <w:p w:rsidR="00152D61" w:rsidRDefault="00EC3DBC">
      <w:pPr>
        <w:ind w:leftChars="100" w:left="630" w:hangingChars="200" w:hanging="420"/>
      </w:pPr>
      <w:r>
        <w:rPr>
          <w:rFonts w:hint="eastAsia"/>
        </w:rPr>
        <w:t>（８）市は、企画提案者から提出された企画提案書等について本巣市情報公開条例</w:t>
      </w:r>
      <w:r>
        <w:rPr>
          <w:rFonts w:hint="eastAsia"/>
        </w:rPr>
        <w:t>(</w:t>
      </w:r>
      <w:r>
        <w:rPr>
          <w:rFonts w:hint="eastAsia"/>
        </w:rPr>
        <w:t>平成</w:t>
      </w:r>
      <w:r>
        <w:rPr>
          <w:rFonts w:hint="eastAsia"/>
        </w:rPr>
        <w:t>16</w:t>
      </w:r>
      <w:r>
        <w:rPr>
          <w:rFonts w:hint="eastAsia"/>
        </w:rPr>
        <w:t>年本巣市条例第</w:t>
      </w:r>
      <w:r>
        <w:rPr>
          <w:rFonts w:hint="eastAsia"/>
        </w:rPr>
        <w:t>8</w:t>
      </w:r>
      <w:r>
        <w:rPr>
          <w:rFonts w:hint="eastAsia"/>
        </w:rPr>
        <w:t>号</w:t>
      </w:r>
      <w:r>
        <w:rPr>
          <w:rFonts w:hint="eastAsia"/>
        </w:rPr>
        <w:t>)</w:t>
      </w:r>
      <w:r>
        <w:rPr>
          <w:rFonts w:hint="eastAsia"/>
        </w:rPr>
        <w:t>の規定による請求に基づき、第三者に開示することがある。</w:t>
      </w:r>
    </w:p>
    <w:p w:rsidR="00152D61" w:rsidRDefault="00EC3DBC">
      <w:pPr>
        <w:ind w:leftChars="100" w:left="630" w:hangingChars="200" w:hanging="420"/>
      </w:pPr>
      <w:r>
        <w:rPr>
          <w:rFonts w:hint="eastAsia"/>
        </w:rPr>
        <w:t>（９）提出書類に含まれる第三者の著作物の公表・展示等の使用に関しては、全て企画提案者が当該第三者の承諾を得ておくこと。</w:t>
      </w:r>
    </w:p>
    <w:p w:rsidR="00152D61" w:rsidRDefault="00EC3DBC">
      <w:pPr>
        <w:ind w:leftChars="100" w:left="420" w:hangingChars="100" w:hanging="210"/>
      </w:pPr>
      <w:r>
        <w:rPr>
          <w:rFonts w:hint="eastAsia"/>
        </w:rPr>
        <w:t>（</w:t>
      </w:r>
      <w:r>
        <w:rPr>
          <w:rFonts w:hint="eastAsia"/>
        </w:rPr>
        <w:t>10</w:t>
      </w:r>
      <w:r>
        <w:rPr>
          <w:rFonts w:hint="eastAsia"/>
        </w:rPr>
        <w:t>）参加表明</w:t>
      </w:r>
      <w:r w:rsidR="001322FC">
        <w:rPr>
          <w:rFonts w:hint="eastAsia"/>
        </w:rPr>
        <w:t>書</w:t>
      </w:r>
      <w:r>
        <w:rPr>
          <w:rFonts w:hint="eastAsia"/>
        </w:rPr>
        <w:t>提出以後に参加辞退しても、以後における不利益な扱いはしない。</w:t>
      </w:r>
    </w:p>
    <w:p w:rsidR="00152D61" w:rsidRDefault="00EC3DBC">
      <w:pPr>
        <w:ind w:leftChars="100" w:left="630" w:hangingChars="200" w:hanging="420"/>
      </w:pPr>
      <w:r>
        <w:rPr>
          <w:rFonts w:hint="eastAsia"/>
        </w:rPr>
        <w:t>（</w:t>
      </w:r>
      <w:r>
        <w:rPr>
          <w:rFonts w:hint="eastAsia"/>
        </w:rPr>
        <w:t>11</w:t>
      </w:r>
      <w:r>
        <w:rPr>
          <w:rFonts w:hint="eastAsia"/>
        </w:rPr>
        <w:t>）本プロポーザルにおいて知り得た情報（周知の情報は除く。）は、本プロポーザルの目的以外に使用し又は第三者に開示若しくは漏洩してはならないものとする。また、本プロポーザルに関わりがなくなった時点で、市から入手した資料及び知り得た情報については、適切に破棄すること。</w:t>
      </w:r>
    </w:p>
    <w:p w:rsidR="00152D61" w:rsidRDefault="00EC3DBC">
      <w:pPr>
        <w:ind w:leftChars="100" w:left="630" w:hangingChars="200" w:hanging="420"/>
      </w:pPr>
      <w:r>
        <w:rPr>
          <w:rFonts w:hint="eastAsia"/>
        </w:rPr>
        <w:t>（</w:t>
      </w:r>
      <w:r>
        <w:rPr>
          <w:rFonts w:hint="eastAsia"/>
        </w:rPr>
        <w:t>12</w:t>
      </w:r>
      <w:r>
        <w:rPr>
          <w:rFonts w:hint="eastAsia"/>
        </w:rPr>
        <w:t>）本プロポーザルの手続きについては、本実施要領に記載している事項のほか、公告及び業務委託仕様書によるものとする。</w:t>
      </w:r>
    </w:p>
    <w:p w:rsidR="00152D61" w:rsidRDefault="00EC3DBC">
      <w:pPr>
        <w:ind w:leftChars="100" w:left="630" w:hangingChars="200" w:hanging="420"/>
      </w:pPr>
      <w:r>
        <w:rPr>
          <w:rFonts w:hint="eastAsia"/>
        </w:rPr>
        <w:t>（</w:t>
      </w:r>
      <w:r>
        <w:rPr>
          <w:rFonts w:hint="eastAsia"/>
        </w:rPr>
        <w:t>13</w:t>
      </w:r>
      <w:r>
        <w:rPr>
          <w:rFonts w:hint="eastAsia"/>
        </w:rPr>
        <w:t>）新型コロナウイルス感染症の状況によってはプレゼン等</w:t>
      </w:r>
      <w:r w:rsidR="003B7616">
        <w:rPr>
          <w:rFonts w:hint="eastAsia"/>
        </w:rPr>
        <w:t>を</w:t>
      </w:r>
      <w:r>
        <w:rPr>
          <w:rFonts w:hint="eastAsia"/>
        </w:rPr>
        <w:t>、</w:t>
      </w:r>
      <w:r>
        <w:rPr>
          <w:rFonts w:hint="eastAsia"/>
        </w:rPr>
        <w:t>Web</w:t>
      </w:r>
      <w:r>
        <w:rPr>
          <w:rFonts w:hint="eastAsia"/>
        </w:rPr>
        <w:t>会議システム方式により実</w:t>
      </w:r>
      <w:r w:rsidR="001322FC">
        <w:rPr>
          <w:rFonts w:hint="eastAsia"/>
        </w:rPr>
        <w:t>施する可能性もあるので留意すること。なお、その場合は令和２年１２</w:t>
      </w:r>
      <w:r>
        <w:rPr>
          <w:rFonts w:hint="eastAsia"/>
        </w:rPr>
        <w:t>月</w:t>
      </w:r>
      <w:r w:rsidR="00F32B33">
        <w:rPr>
          <w:rFonts w:hint="eastAsia"/>
        </w:rPr>
        <w:t>２</w:t>
      </w:r>
      <w:r>
        <w:rPr>
          <w:rFonts w:hint="eastAsia"/>
        </w:rPr>
        <w:t>日（</w:t>
      </w:r>
      <w:r w:rsidR="00F32B33">
        <w:rPr>
          <w:rFonts w:hint="eastAsia"/>
        </w:rPr>
        <w:t>水</w:t>
      </w:r>
      <w:r>
        <w:rPr>
          <w:rFonts w:hint="eastAsia"/>
        </w:rPr>
        <w:t>）までに詳細内容を踏まえ企画提案書提出者へ通知する。</w:t>
      </w:r>
    </w:p>
    <w:p w:rsidR="00152D61" w:rsidRDefault="00EC3DBC" w:rsidP="00D47EC1">
      <w:pPr>
        <w:ind w:leftChars="100" w:left="630" w:hangingChars="200" w:hanging="420"/>
      </w:pPr>
      <w:r>
        <w:rPr>
          <w:rFonts w:hint="eastAsia"/>
        </w:rPr>
        <w:t xml:space="preserve">　　</w:t>
      </w:r>
    </w:p>
    <w:sectPr w:rsidR="00152D6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4F" w:rsidRDefault="00E2584F">
      <w:r>
        <w:separator/>
      </w:r>
    </w:p>
  </w:endnote>
  <w:endnote w:type="continuationSeparator" w:id="0">
    <w:p w:rsidR="00E2584F" w:rsidRDefault="00E2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4F" w:rsidRDefault="00E2584F">
      <w:r>
        <w:separator/>
      </w:r>
    </w:p>
  </w:footnote>
  <w:footnote w:type="continuationSeparator" w:id="0">
    <w:p w:rsidR="00E2584F" w:rsidRDefault="00E25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A1A"/>
    <w:multiLevelType w:val="hybridMultilevel"/>
    <w:tmpl w:val="27C4EC4C"/>
    <w:lvl w:ilvl="0" w:tplc="4E661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52D61"/>
    <w:rsid w:val="0000496A"/>
    <w:rsid w:val="00006BA0"/>
    <w:rsid w:val="000B48CE"/>
    <w:rsid w:val="00123D9B"/>
    <w:rsid w:val="001322FC"/>
    <w:rsid w:val="001403BC"/>
    <w:rsid w:val="00152D61"/>
    <w:rsid w:val="001852F0"/>
    <w:rsid w:val="00253862"/>
    <w:rsid w:val="00273374"/>
    <w:rsid w:val="0030056A"/>
    <w:rsid w:val="00305B74"/>
    <w:rsid w:val="00321E3C"/>
    <w:rsid w:val="00325B44"/>
    <w:rsid w:val="00395620"/>
    <w:rsid w:val="003B7616"/>
    <w:rsid w:val="003F7787"/>
    <w:rsid w:val="00402F5E"/>
    <w:rsid w:val="00422A46"/>
    <w:rsid w:val="004543BE"/>
    <w:rsid w:val="00481E3D"/>
    <w:rsid w:val="00495009"/>
    <w:rsid w:val="005037D6"/>
    <w:rsid w:val="005245D4"/>
    <w:rsid w:val="0052686B"/>
    <w:rsid w:val="00583343"/>
    <w:rsid w:val="00592C63"/>
    <w:rsid w:val="00661E24"/>
    <w:rsid w:val="006A3512"/>
    <w:rsid w:val="006B67DF"/>
    <w:rsid w:val="006C5CBA"/>
    <w:rsid w:val="006E16B2"/>
    <w:rsid w:val="00754659"/>
    <w:rsid w:val="00776CC9"/>
    <w:rsid w:val="007C240D"/>
    <w:rsid w:val="007F3963"/>
    <w:rsid w:val="00831E11"/>
    <w:rsid w:val="008817B6"/>
    <w:rsid w:val="00895388"/>
    <w:rsid w:val="008A6B86"/>
    <w:rsid w:val="00930192"/>
    <w:rsid w:val="00931FDD"/>
    <w:rsid w:val="009721BE"/>
    <w:rsid w:val="00975CEE"/>
    <w:rsid w:val="00996B01"/>
    <w:rsid w:val="009A5196"/>
    <w:rsid w:val="00A43BAC"/>
    <w:rsid w:val="00A47412"/>
    <w:rsid w:val="00A903D6"/>
    <w:rsid w:val="00AB2C1D"/>
    <w:rsid w:val="00B2169F"/>
    <w:rsid w:val="00B44D34"/>
    <w:rsid w:val="00B57DDF"/>
    <w:rsid w:val="00BC66AC"/>
    <w:rsid w:val="00C47D5A"/>
    <w:rsid w:val="00C759D1"/>
    <w:rsid w:val="00CA4C1D"/>
    <w:rsid w:val="00CF7641"/>
    <w:rsid w:val="00D47EC1"/>
    <w:rsid w:val="00DA3632"/>
    <w:rsid w:val="00DB6D40"/>
    <w:rsid w:val="00DC3801"/>
    <w:rsid w:val="00DE181F"/>
    <w:rsid w:val="00DF2122"/>
    <w:rsid w:val="00E2584F"/>
    <w:rsid w:val="00E72BA5"/>
    <w:rsid w:val="00EC3DBC"/>
    <w:rsid w:val="00F01ABC"/>
    <w:rsid w:val="00F13C7C"/>
    <w:rsid w:val="00F32B33"/>
    <w:rsid w:val="00F4373D"/>
    <w:rsid w:val="00F47816"/>
    <w:rsid w:val="00F71828"/>
    <w:rsid w:val="00FA34F1"/>
    <w:rsid w:val="00FA6115"/>
    <w:rsid w:val="00FE07A2"/>
    <w:rsid w:val="00FE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E27B-2C85-43F8-A45E-3CADC3D9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TotalTime>
  <Pages>6</Pages>
  <Words>768</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山田　寿成</cp:lastModifiedBy>
  <cp:revision>97</cp:revision>
  <cp:lastPrinted>2020-11-03T02:43:00Z</cp:lastPrinted>
  <dcterms:created xsi:type="dcterms:W3CDTF">2020-08-03T10:09:00Z</dcterms:created>
  <dcterms:modified xsi:type="dcterms:W3CDTF">2020-11-05T08:05:00Z</dcterms:modified>
</cp:coreProperties>
</file>