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eastAsia" w:ascii="ＭＳ ゴシック" w:hAnsi="ＭＳ ゴシック" w:eastAsia="ＭＳ 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168275</wp:posOffset>
                </wp:positionV>
                <wp:extent cx="5853430" cy="952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8534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210" w:firstLineChars="100"/>
                              <w:rPr>
                                <w:rFonts w:hint="eastAsia" w:ascii="ＭＳ ゴシック" w:hAnsi="ＭＳ ゴシック" w:eastAsia="ＭＳ ゴシック"/>
                                <w:sz w:val="21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令和５年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ind w:left="0" w:leftChars="0" w:firstLine="210" w:firstLineChars="100"/>
                              <w:rPr>
                                <w:rFonts w:hint="eastAsia" w:ascii="ＭＳ ゴシック" w:hAnsi="ＭＳ ゴシック" w:eastAsia="ＭＳ ゴシック"/>
                                <w:sz w:val="21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8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  <w:u w:val="none" w:color="auto"/>
                              </w:rPr>
                              <w:t>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  <w:u w:val="none" w:color="auto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.25pt;mso-position-vertical-relative:text;mso-position-horizontal-relative:text;position:absolute;height:75pt;mso-wrap-distance-top:0pt;width:460.9pt;mso-wrap-distance-left:16pt;margin-left:12.6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firstLine="210" w:firstLineChars="100"/>
                        <w:rPr>
                          <w:rFonts w:hint="eastAsia" w:ascii="ＭＳ ゴシック" w:hAnsi="ＭＳ ゴシック" w:eastAsia="ＭＳ ゴシック"/>
                          <w:sz w:val="21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令和５年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10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ind w:left="0" w:leftChars="0" w:firstLine="210" w:firstLineChars="100"/>
                        <w:rPr>
                          <w:rFonts w:hint="eastAsia" w:ascii="ＭＳ ゴシック" w:hAnsi="ＭＳ ゴシック" w:eastAsia="ＭＳ ゴシック"/>
                          <w:sz w:val="21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ind w:firstLine="48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  <w:u w:val="none" w:color="auto"/>
                        </w:rPr>
                        <w:t>□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  <w:u w:val="none" w:color="auto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ゴシック" w:hAnsi="ＭＳ ゴシック" w:eastAsia="ＭＳ ゴシック"/>
          <w:sz w:val="21"/>
        </w:rPr>
      </w:pPr>
    </w:p>
    <w:tbl>
      <w:tblPr>
        <w:tblStyle w:val="11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241"/>
      </w:tblGrid>
      <w:tr>
        <w:trPr>
          <w:trHeight w:val="9222" w:hRule="atLeast"/>
        </w:trPr>
        <w:tc>
          <w:tcPr>
            <w:tcW w:w="9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spacing w:before="180" w:beforeLines="50" w:beforeAutospacing="0"/>
              <w:ind w:firstLine="2520" w:firstLineChars="1200"/>
              <w:rPr>
                <w:rFonts w:hint="eastAsia" w:ascii="ＭＳ ゴシック" w:hAnsi="ＭＳ ゴシック" w:eastAsia="ＭＳ ゴシック"/>
                <w:b w:val="1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中小企業信用保険法第２条第５項第４号の</w:t>
            </w:r>
          </w:p>
          <w:p>
            <w:pPr>
              <w:pStyle w:val="0"/>
              <w:ind w:firstLine="2520" w:firstLineChars="120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規定による認定申請書</w:t>
            </w:r>
          </w:p>
          <w:p>
            <w:pPr>
              <w:pStyle w:val="0"/>
              <w:ind w:firstLine="6510" w:firstLineChars="310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令和　　年　　月　　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　本巣市長　殿</w:t>
            </w:r>
          </w:p>
          <w:p>
            <w:pPr>
              <w:pStyle w:val="0"/>
              <w:ind w:left="0" w:leftChars="0" w:firstLine="3570" w:firstLineChars="1700"/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申請者　</w:t>
            </w:r>
            <w:r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  <w:t>住　所　　　　　　　　　　　　　　　　　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</w:pPr>
          </w:p>
          <w:p>
            <w:pPr>
              <w:pStyle w:val="0"/>
              <w:ind w:left="0" w:leftChars="0" w:firstLine="4410" w:firstLineChars="210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事業所名（屋号）　　　　　　　　　　　　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</w:pPr>
          </w:p>
          <w:p>
            <w:pPr>
              <w:pStyle w:val="0"/>
              <w:ind w:left="0" w:leftChars="0" w:firstLine="4410" w:firstLineChars="2100"/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  <w:t>氏　名　　　　　　　　　　　　　　　　</w:t>
            </w:r>
            <w:r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  <w:t xml:space="preserve"> 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auto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ind w:left="0" w:leftChars="0" w:right="445" w:rightChars="212" w:firstLine="0" w:firstLineChars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37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記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pacing w:before="180" w:beforeLines="50" w:beforeAutospacing="0"/>
        <w:rPr>
          <w:rFonts w:hint="eastAsia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rPr>
          <w:rFonts w:hint="eastAsia" w:ascii="ＭＳ ゴシック" w:hAnsi="ＭＳ ゴシック" w:eastAsia="ＭＳ ゴシック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48895</wp:posOffset>
                </wp:positionV>
                <wp:extent cx="6191250" cy="156972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191250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3.85pt;mso-position-vertical-relative:text;mso-position-horizontal-relative:text;position:absolute;height:123.6pt;mso-wrap-distance-top:0pt;width:487.5pt;mso-wrap-distance-left:9pt;margin-left:5.e-002pt;z-index:2;" o:spid="_x0000_s1027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auto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本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産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第　　　　号</w:t>
      </w:r>
    </w:p>
    <w:p>
      <w:pPr>
        <w:pStyle w:val="0"/>
        <w:spacing w:line="360" w:lineRule="auto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令和　　　年　　　月　　　日</w:t>
      </w:r>
    </w:p>
    <w:p>
      <w:pPr>
        <w:pStyle w:val="0"/>
        <w:spacing w:line="360" w:lineRule="auto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申請のとおり、相違ないことを認定します。</w:t>
      </w:r>
    </w:p>
    <w:p>
      <w:pPr>
        <w:pStyle w:val="0"/>
        <w:spacing w:line="360" w:lineRule="auto"/>
        <w:ind w:firstLine="630" w:firstLineChars="3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（注）本認定書の有効期間：令和　　年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月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日から令和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年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月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　日まで</w:t>
      </w:r>
    </w:p>
    <w:p>
      <w:pPr>
        <w:pStyle w:val="0"/>
        <w:spacing w:before="180" w:beforeLines="50" w:beforeAutospacing="0" w:line="360" w:lineRule="auto"/>
        <w:rPr>
          <w:rFonts w:hint="default"/>
        </w:rPr>
      </w:pPr>
      <w:r>
        <w:rPr>
          <w:rFonts w:hint="eastAsia" w:asciiTheme="majorEastAsia" w:hAnsiTheme="majorEastAsia" w:eastAsiaTheme="majorEastAsia"/>
        </w:rPr>
        <w:t>　　　　　　　　　　　　　　　　　　　　　　　　　　</w:t>
      </w:r>
      <w:r>
        <w:rPr>
          <w:rFonts w:hint="eastAsia" w:asciiTheme="majorEastAsia" w:hAnsiTheme="majorEastAsia" w:eastAsiaTheme="majorEastAsia"/>
        </w:rPr>
        <w:t xml:space="preserve">       </w:t>
      </w:r>
      <w:r>
        <w:rPr>
          <w:rFonts w:hint="eastAsia" w:asciiTheme="majorEastAsia" w:hAnsiTheme="majorEastAsia" w:eastAsiaTheme="majorEastAsia"/>
          <w:b w:val="1"/>
        </w:rPr>
        <w:t>本巣市長　　藤</w:t>
      </w:r>
      <w:r>
        <w:rPr>
          <w:rFonts w:hint="eastAsia" w:asciiTheme="majorEastAsia" w:hAnsiTheme="majorEastAsia" w:eastAsiaTheme="majorEastAsia"/>
          <w:b w:val="1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原</w:t>
      </w:r>
      <w:r>
        <w:rPr>
          <w:rFonts w:hint="eastAsia" w:asciiTheme="majorEastAsia" w:hAnsiTheme="majorEastAsia" w:eastAsiaTheme="majorEastAsia"/>
          <w:b w:val="1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　勉　　　　　</w:t>
      </w:r>
    </w:p>
    <w:sectPr>
      <w:pgSz w:w="11906" w:h="16838"/>
      <w:pgMar w:top="850" w:right="1077" w:bottom="850" w:left="1077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1</Pages>
  <Words>3</Words>
  <Characters>648</Characters>
  <Application>JUST Note</Application>
  <Lines>58</Lines>
  <Paragraphs>37</Paragraphs>
  <CharactersWithSpaces>1234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2020-03-02T07:34:52Z</cp:lastPrinted>
  <dcterms:created xsi:type="dcterms:W3CDTF">2019-04-24T00:40:00Z</dcterms:created>
  <dcterms:modified xsi:type="dcterms:W3CDTF">2023-09-14T01:42:00Z</dcterms:modified>
  <cp:revision>11</cp:revision>
</cp:coreProperties>
</file>