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Times New Roman"/>
          <w:spacing w:val="2"/>
        </w:rPr>
      </w:pPr>
      <w:bookmarkStart w:id="0" w:name="_GoBack"/>
      <w:bookmarkEnd w:id="0"/>
      <w:r>
        <w:rPr>
          <w:rFonts w:hint="eastAsia"/>
          <w:color w:val="0000C0"/>
        </w:rPr>
        <w:t>年度</w:t>
      </w:r>
      <w:r>
        <w:rPr>
          <w:rFonts w:hint="eastAsia"/>
        </w:rPr>
        <w:t>本巣地区交通安全協会本巣支部「評議員」名簿</w:t>
      </w:r>
    </w:p>
    <w:p>
      <w:pPr>
        <w:pStyle w:val="0"/>
        <w:jc w:val="center"/>
        <w:rPr>
          <w:rFonts w:hint="default" w:eastAsia="Times New Roman"/>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r>
        <w:rPr>
          <w:rFonts w:hint="eastAsia" w:ascii="ＭＳ 明朝" w:hAnsi="ＭＳ 明朝"/>
          <w:spacing w:val="2"/>
        </w:rPr>
        <w:t>　　　　　　　　　　　　　　　　　　　　　　　　　自治会名</w:t>
      </w:r>
    </w:p>
    <w:tbl>
      <w:tblPr>
        <w:tblStyle w:val="11"/>
        <w:tblW w:w="0" w:type="auto"/>
        <w:tblInd w:w="6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45"/>
      </w:tblGrid>
      <w:tr>
        <w:trPr>
          <w:trHeight w:val="408" w:hRule="atLeast"/>
        </w:trPr>
        <w:tc>
          <w:tcPr>
            <w:tcW w:w="2445" w:type="dxa"/>
            <w:tcBorders>
              <w:top w:val="none" w:color="auto" w:sz="0" w:space="0"/>
              <w:left w:val="nil"/>
              <w:bottom w:val="nil"/>
              <w:right w:val="nil"/>
              <w:tl2br w:val="none" w:color="auto" w:sz="0" w:space="0"/>
              <w:tr2bl w:val="none" w:color="auto" w:sz="0" w:space="0"/>
            </w:tcBorders>
            <w:vAlign w:val="top"/>
          </w:tcPr>
          <w:p>
            <w:pPr>
              <w:pStyle w:val="0"/>
              <w:rPr>
                <w:rFonts w:hint="default" w:ascii="ＭＳ 明朝" w:hAnsi="ＭＳ 明朝" w:eastAsia="Times New Roman"/>
                <w:spacing w:val="2"/>
              </w:rPr>
            </w:pPr>
          </w:p>
        </w:tc>
      </w:tr>
    </w:tbl>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r>
        <w:rPr>
          <w:rFonts w:hint="eastAsia"/>
        </w:rPr>
        <w:t>　評　議　員　</w:t>
      </w:r>
    </w:p>
    <w:p>
      <w:pPr>
        <w:pStyle w:val="0"/>
        <w:rPr>
          <w:rFonts w:hint="default" w:ascii="ＭＳ 明朝" w:hAnsi="ＭＳ 明朝" w:eastAsia="Times New Roman"/>
          <w:spacing w:val="2"/>
        </w:rPr>
      </w:pPr>
    </w:p>
    <w:tbl>
      <w:tblPr>
        <w:tblStyle w:val="11"/>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87"/>
        <w:gridCol w:w="4598"/>
        <w:gridCol w:w="2977"/>
      </w:tblGrid>
      <w:tr>
        <w:trPr>
          <w:trHeight w:val="816" w:hRule="atLeast"/>
        </w:trPr>
        <w:tc>
          <w:tcPr>
            <w:tcW w:w="2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6" w:lineRule="atLeast"/>
              <w:jc w:val="center"/>
              <w:rPr>
                <w:rFonts w:hint="default" w:ascii="ＭＳ 明朝" w:hAnsi="ＭＳ 明朝" w:eastAsia="Times New Roman"/>
                <w:spacing w:val="2"/>
              </w:rPr>
            </w:pPr>
            <w:r>
              <w:rPr>
                <w:rFonts w:hint="eastAsia"/>
              </w:rPr>
              <w:t>ふ</w:t>
            </w:r>
            <w:r>
              <w:rPr>
                <w:rFonts w:hint="default"/>
              </w:rPr>
              <w:t xml:space="preserve"> </w:t>
            </w:r>
            <w:r>
              <w:rPr>
                <w:rFonts w:hint="eastAsia"/>
              </w:rPr>
              <w:t>り</w:t>
            </w:r>
            <w:r>
              <w:rPr>
                <w:rFonts w:hint="default"/>
              </w:rPr>
              <w:t xml:space="preserve"> </w:t>
            </w:r>
            <w:r>
              <w:rPr>
                <w:rFonts w:hint="eastAsia"/>
              </w:rPr>
              <w:t>が</w:t>
            </w:r>
            <w:r>
              <w:rPr>
                <w:rFonts w:hint="default"/>
              </w:rPr>
              <w:t xml:space="preserve"> </w:t>
            </w:r>
            <w:r>
              <w:rPr>
                <w:rFonts w:hint="eastAsia"/>
              </w:rPr>
              <w:t>な</w:t>
            </w:r>
          </w:p>
          <w:p>
            <w:pPr>
              <w:pStyle w:val="0"/>
              <w:suppressAutoHyphens w:val="1"/>
              <w:kinsoku w:val="0"/>
              <w:wordWrap w:val="0"/>
              <w:autoSpaceDE w:val="0"/>
              <w:autoSpaceDN w:val="0"/>
              <w:spacing w:line="406" w:lineRule="atLeast"/>
              <w:jc w:val="center"/>
              <w:rPr>
                <w:rFonts w:hint="default" w:ascii="ＭＳ 明朝" w:hAnsi="ＭＳ 明朝" w:eastAsia="Times New Roman"/>
                <w:color w:val="auto"/>
              </w:rPr>
            </w:pPr>
            <w:r>
              <w:rPr>
                <w:rFonts w:hint="eastAsia"/>
              </w:rPr>
              <w:t>氏　　　名</w:t>
            </w:r>
          </w:p>
        </w:tc>
        <w:tc>
          <w:tcPr>
            <w:tcW w:w="4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6" w:lineRule="atLeast"/>
              <w:jc w:val="center"/>
              <w:rPr>
                <w:rFonts w:hint="default" w:ascii="ＭＳ 明朝" w:hAnsi="ＭＳ 明朝" w:eastAsia="Times New Roman"/>
                <w:color w:val="auto"/>
              </w:rPr>
            </w:pPr>
            <w:r>
              <w:rPr>
                <w:rFonts w:hint="eastAsia"/>
                <w:position w:val="-14"/>
              </w:rPr>
              <w:t>住　　　　　　所</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6" w:lineRule="atLeast"/>
              <w:jc w:val="center"/>
              <w:rPr>
                <w:rFonts w:hint="default" w:ascii="ＭＳ 明朝" w:hAnsi="ＭＳ 明朝" w:eastAsia="Times New Roman"/>
                <w:color w:val="auto"/>
              </w:rPr>
            </w:pPr>
            <w:r>
              <w:rPr>
                <w:rFonts w:hint="eastAsia"/>
                <w:position w:val="-16"/>
              </w:rPr>
              <w:t>電</w:t>
            </w:r>
            <w:r>
              <w:rPr>
                <w:rFonts w:hint="default"/>
                <w:position w:val="-16"/>
              </w:rPr>
              <w:t xml:space="preserve"> </w:t>
            </w:r>
            <w:r>
              <w:rPr>
                <w:rFonts w:hint="eastAsia"/>
                <w:position w:val="-16"/>
              </w:rPr>
              <w:t>話</w:t>
            </w:r>
            <w:r>
              <w:rPr>
                <w:rFonts w:hint="default"/>
                <w:position w:val="-16"/>
              </w:rPr>
              <w:t xml:space="preserve"> </w:t>
            </w:r>
            <w:r>
              <w:rPr>
                <w:rFonts w:hint="eastAsia"/>
                <w:position w:val="-16"/>
              </w:rPr>
              <w:t>番</w:t>
            </w:r>
            <w:r>
              <w:rPr>
                <w:rFonts w:hint="default"/>
                <w:position w:val="-16"/>
              </w:rPr>
              <w:t xml:space="preserve"> </w:t>
            </w:r>
            <w:r>
              <w:rPr>
                <w:rFonts w:hint="eastAsia"/>
                <w:position w:val="-16"/>
              </w:rPr>
              <w:t>号</w:t>
            </w:r>
          </w:p>
        </w:tc>
      </w:tr>
      <w:tr>
        <w:trPr>
          <w:trHeight w:val="870" w:hRule="atLeast"/>
        </w:trPr>
        <w:tc>
          <w:tcPr>
            <w:tcW w:w="2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6" w:lineRule="atLeast"/>
              <w:jc w:val="left"/>
              <w:rPr>
                <w:rFonts w:hint="default" w:ascii="ＭＳ 明朝" w:hAnsi="ＭＳ 明朝" w:eastAsia="Times New Roman"/>
                <w:color w:val="auto"/>
              </w:rPr>
            </w:pPr>
          </w:p>
          <w:p>
            <w:pPr>
              <w:pStyle w:val="0"/>
              <w:suppressAutoHyphens w:val="1"/>
              <w:kinsoku w:val="0"/>
              <w:autoSpaceDE w:val="0"/>
              <w:autoSpaceDN w:val="0"/>
              <w:spacing w:line="406" w:lineRule="atLeast"/>
              <w:jc w:val="center"/>
              <w:rPr>
                <w:rFonts w:hint="default" w:ascii="ＭＳ 明朝" w:hAnsi="ＭＳ 明朝" w:eastAsia="Times New Roman"/>
                <w:color w:val="auto"/>
              </w:rPr>
            </w:pPr>
          </w:p>
        </w:tc>
        <w:tc>
          <w:tcPr>
            <w:tcW w:w="4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6" w:lineRule="atLeast"/>
              <w:rPr>
                <w:rFonts w:hint="default" w:ascii="ＭＳ 明朝" w:hAnsi="ＭＳ 明朝" w:eastAsia="Times New Roman"/>
                <w:color w:val="auto"/>
                <w:sz w:val="22"/>
              </w:rPr>
            </w:pPr>
            <w:r>
              <w:rPr>
                <w:rFonts w:hint="eastAsia" w:ascii="ＭＳ 明朝" w:hAnsi="ＭＳ 明朝"/>
                <w:color w:val="auto"/>
                <w:sz w:val="22"/>
              </w:rPr>
              <w:t>本巣市</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6" w:lineRule="atLeast"/>
              <w:jc w:val="center"/>
              <w:rPr>
                <w:rFonts w:hint="default" w:ascii="ＭＳ 明朝" w:hAnsi="ＭＳ 明朝" w:eastAsia="Times New Roman"/>
                <w:color w:val="auto"/>
              </w:rPr>
            </w:pPr>
          </w:p>
        </w:tc>
      </w:tr>
    </w:tbl>
    <w:p>
      <w:pPr>
        <w:pStyle w:val="0"/>
        <w:jc w:val="center"/>
        <w:rPr>
          <w:rFonts w:hint="default" w:ascii="ＭＳ 明朝" w:hAnsi="ＭＳ 明朝" w:eastAsia="Times New Roman"/>
          <w:spacing w:val="2"/>
          <w:u w:val="wavyHeavy" w:color="auto"/>
        </w:rPr>
      </w:pPr>
      <w:r>
        <w:rPr>
          <w:rFonts w:hint="eastAsia"/>
          <w:b w:val="1"/>
          <w:u w:val="wavyHeavy" w:color="000000"/>
        </w:rPr>
        <w:t>注　</w:t>
      </w:r>
      <w:r>
        <w:rPr>
          <w:rFonts w:hint="eastAsia"/>
          <w:b w:val="1"/>
          <w:color w:val="auto"/>
          <w:u w:val="wavyHeavy" w:color="000000"/>
        </w:rPr>
        <w:t>前年度</w:t>
      </w:r>
      <w:r>
        <w:rPr>
          <w:rFonts w:hint="eastAsia"/>
          <w:b w:val="1"/>
          <w:u w:val="wavyHeavy" w:color="000000"/>
        </w:rPr>
        <w:t>と変わらない場合も提出してください。</w:t>
      </w:r>
    </w:p>
    <w:p>
      <w:pPr>
        <w:pStyle w:val="0"/>
        <w:rPr>
          <w:rFonts w:hint="default" w:ascii="ＭＳ 明朝" w:hAnsi="ＭＳ 明朝" w:eastAsia="Times New Roman"/>
          <w:spacing w:val="2"/>
        </w:rPr>
      </w:pPr>
    </w:p>
    <w:p>
      <w:pPr>
        <w:pStyle w:val="0"/>
        <w:numPr>
          <w:ilvl w:val="0"/>
          <w:numId w:val="1"/>
        </w:numPr>
        <w:rPr>
          <w:rFonts w:hint="default" w:eastAsia="Times New Roman"/>
        </w:rPr>
      </w:pPr>
      <w:r>
        <w:rPr>
          <w:rFonts w:hint="eastAsia"/>
        </w:rPr>
        <w:t>提出いただいた名簿に記載の個人情報については、保護・管理に十分留意するとともに、自治会活動及び交通安全協会に関係する事務以外の目的に使用することはありません。</w:t>
      </w: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r>
        <w:rPr>
          <w:rFonts w:hint="eastAsia"/>
        </w:rPr>
        <w:t>　</w:t>
      </w: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p>
      <w:pPr>
        <w:pStyle w:val="0"/>
        <w:rPr>
          <w:rFonts w:hint="default" w:ascii="ＭＳ 明朝" w:hAnsi="ＭＳ 明朝" w:eastAsia="Times New Roman"/>
          <w:spacing w:val="2"/>
        </w:rPr>
      </w:pPr>
    </w:p>
    <w:tbl>
      <w:tblPr>
        <w:tblStyle w:val="11"/>
        <w:tblpPr w:leftFromText="0" w:rightFromText="0" w:topFromText="0" w:bottomFromText="0" w:vertAnchor="text" w:horzAnchor="margin" w:tblpX="6273" w:tblpY="69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40"/>
      </w:tblGrid>
      <w:tr>
        <w:trPr>
          <w:trHeight w:val="1710" w:hRule="atLeast"/>
        </w:trPr>
        <w:tc>
          <w:tcPr>
            <w:tcW w:w="3840" w:type="dxa"/>
            <w:vAlign w:val="top"/>
          </w:tcPr>
          <w:p>
            <w:pPr>
              <w:pStyle w:val="0"/>
              <w:rPr>
                <w:rFonts w:hint="default" w:ascii="ＭＳ 明朝" w:hAnsi="ＭＳ 明朝" w:eastAsia="Times New Roman"/>
                <w:spacing w:val="2"/>
                <w:sz w:val="22"/>
              </w:rPr>
            </w:pPr>
            <w:r>
              <w:rPr>
                <w:rFonts w:hint="eastAsia" w:ascii="ＭＳ 明朝" w:hAnsi="ＭＳ 明朝"/>
                <w:spacing w:val="2"/>
                <w:sz w:val="22"/>
              </w:rPr>
              <w:t>本巣市役所　総務課</w:t>
            </w:r>
          </w:p>
          <w:p>
            <w:pPr>
              <w:pStyle w:val="0"/>
              <w:rPr>
                <w:rFonts w:hint="default" w:ascii="ＭＳ 明朝" w:hAnsi="ＭＳ 明朝" w:eastAsia="Times New Roman"/>
                <w:spacing w:val="2"/>
                <w:sz w:val="22"/>
              </w:rPr>
            </w:pPr>
            <w:r>
              <w:rPr>
                <w:rFonts w:hint="eastAsia" w:ascii="ＭＳ 明朝" w:hAnsi="ＭＳ 明朝"/>
                <w:spacing w:val="2"/>
                <w:sz w:val="22"/>
              </w:rPr>
              <w:t>交通安全協会事務局</w:t>
            </w:r>
          </w:p>
          <w:p>
            <w:pPr>
              <w:pStyle w:val="0"/>
              <w:rPr>
                <w:rFonts w:hint="default" w:ascii="ＭＳ 明朝" w:hAnsi="ＭＳ 明朝" w:eastAsia="Times New Roman"/>
                <w:spacing w:val="2"/>
                <w:sz w:val="22"/>
              </w:rPr>
            </w:pPr>
            <w:r>
              <w:rPr>
                <w:rFonts w:hint="eastAsia" w:ascii="ＭＳ 明朝" w:hAnsi="ＭＳ 明朝"/>
                <w:spacing w:val="2"/>
                <w:sz w:val="22"/>
              </w:rPr>
              <w:t>ＴＥＬ（０５８１）３４－５０２５</w:t>
            </w:r>
          </w:p>
          <w:p>
            <w:pPr>
              <w:pStyle w:val="0"/>
              <w:rPr>
                <w:rFonts w:hint="default" w:ascii="HG丸ｺｺﾞｼｯｸ-PRO" w:hAnsi="HG丸ｺｺﾞｼｯｸ-PRO" w:eastAsia="HG丸ｺｺﾞｼｯｸ-PRO"/>
                <w:sz w:val="22"/>
              </w:rPr>
            </w:pPr>
            <w:r>
              <w:rPr>
                <w:rFonts w:hint="eastAsia" w:ascii="ＭＳ 明朝" w:hAnsi="ＭＳ 明朝"/>
                <w:spacing w:val="2"/>
                <w:sz w:val="22"/>
              </w:rPr>
              <w:t>ＦＡＸ（０５８１）３４－５０３４</w:t>
            </w:r>
          </w:p>
        </w:tc>
      </w:tr>
    </w:tbl>
    <w:p>
      <w:pPr>
        <w:pStyle w:val="0"/>
        <w:jc w:val="center"/>
        <w:rPr>
          <w:rFonts w:hint="default" w:ascii="ＭＳ 明朝" w:hAnsi="ＭＳ 明朝" w:eastAsia="Times New Roman"/>
          <w:spacing w:val="2"/>
        </w:rPr>
      </w:pPr>
    </w:p>
    <w:sectPr>
      <w:headerReference r:id="rId6" w:type="default"/>
      <w:footerReference r:id="rId7" w:type="default"/>
      <w:type w:val="continuous"/>
      <w:pgSz w:w="11906" w:h="16838"/>
      <w:pgMar w:top="1418" w:right="851" w:bottom="1134" w:left="851" w:header="720" w:footer="720" w:gutter="0"/>
      <w:pgNumType w:start="1"/>
      <w:cols w:space="720"/>
      <w:textDirection w:val="lrTb"/>
      <w:docGrid w:type="linesAndChars" w:linePitch="4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ｺﾞｼｯｸ-PRO">
    <w:panose1 w:val="00000000000000000000"/>
    <w:charset w:val="80"/>
    <w:family w:val="moder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eastAsia="Times New Roman"/>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eastAsia="Times New Roman"/>
        <w:color w:val="auto"/>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D962AF"/>
    <w:lvl w:ilvl="0" w:tplc="FFFFFFFF">
      <w:numFmt w:val="bullet"/>
      <w:lvlText w:val="※"/>
      <w:lvlJc w:val="left"/>
      <w:pPr>
        <w:ind w:left="720" w:hanging="360"/>
      </w:pPr>
      <w:rPr>
        <w:rFonts w:ascii="ＭＳ 明朝" w:hAnsi="ＭＳ 明朝" w:eastAsia="ＭＳ 明朝"/>
      </w:rPr>
    </w:lvl>
    <w:lvl w:ilvl="1" w:tplc="FFFFFFFF">
      <w:numFmt w:val="bullet"/>
      <w:lvlText w:val=""/>
      <w:lvlJc w:val="left"/>
      <w:pPr>
        <w:ind w:left="1200" w:hanging="420"/>
      </w:pPr>
      <w:rPr>
        <w:rFonts w:ascii="Wingdings" w:hAnsi="Wingdings" w:eastAsia="SimSun"/>
      </w:rPr>
    </w:lvl>
    <w:lvl w:ilvl="2" w:tplc="FFFFFFFF">
      <w:numFmt w:val="bullet"/>
      <w:lvlText w:val=""/>
      <w:lvlJc w:val="left"/>
      <w:pPr>
        <w:ind w:left="1620" w:hanging="420"/>
      </w:pPr>
      <w:rPr>
        <w:rFonts w:ascii="Wingdings" w:hAnsi="Wingdings" w:eastAsia="SimSun"/>
      </w:rPr>
    </w:lvl>
    <w:lvl w:ilvl="3" w:tplc="FFFFFFFF">
      <w:numFmt w:val="bullet"/>
      <w:lvlText w:val=""/>
      <w:lvlJc w:val="left"/>
      <w:pPr>
        <w:ind w:left="2040" w:hanging="420"/>
      </w:pPr>
      <w:rPr>
        <w:rFonts w:ascii="Wingdings" w:hAnsi="Wingdings" w:eastAsia="SimSun"/>
      </w:rPr>
    </w:lvl>
    <w:lvl w:ilvl="4" w:tplc="FFFFFFFF">
      <w:numFmt w:val="bullet"/>
      <w:lvlText w:val=""/>
      <w:lvlJc w:val="left"/>
      <w:pPr>
        <w:ind w:left="2460" w:hanging="420"/>
      </w:pPr>
      <w:rPr>
        <w:rFonts w:ascii="Wingdings" w:hAnsi="Wingdings" w:eastAsia="SimSun"/>
      </w:rPr>
    </w:lvl>
    <w:lvl w:ilvl="5" w:tplc="FFFFFFFF">
      <w:numFmt w:val="bullet"/>
      <w:lvlText w:val=""/>
      <w:lvlJc w:val="left"/>
      <w:pPr>
        <w:ind w:left="2880" w:hanging="420"/>
      </w:pPr>
      <w:rPr>
        <w:rFonts w:ascii="Wingdings" w:hAnsi="Wingdings" w:eastAsia="SimSun"/>
      </w:rPr>
    </w:lvl>
    <w:lvl w:ilvl="6" w:tplc="FFFFFFFF">
      <w:numFmt w:val="bullet"/>
      <w:lvlText w:val=""/>
      <w:lvlJc w:val="left"/>
      <w:pPr>
        <w:ind w:left="3300" w:hanging="420"/>
      </w:pPr>
      <w:rPr>
        <w:rFonts w:ascii="Wingdings" w:hAnsi="Wingdings" w:eastAsia="SimSun"/>
      </w:rPr>
    </w:lvl>
    <w:lvl w:ilvl="7" w:tplc="FFFFFFFF">
      <w:numFmt w:val="bullet"/>
      <w:lvlText w:val=""/>
      <w:lvlJc w:val="left"/>
      <w:pPr>
        <w:ind w:left="3720" w:hanging="420"/>
      </w:pPr>
      <w:rPr>
        <w:rFonts w:ascii="Wingdings" w:hAnsi="Wingdings" w:eastAsia="SimSun"/>
      </w:rPr>
    </w:lvl>
    <w:lvl w:ilvl="8" w:tplc="FFFFFFFF">
      <w:numFmt w:val="bullet"/>
      <w:lvlText w:val=""/>
      <w:lvlJc w:val="left"/>
      <w:pPr>
        <w:ind w:left="4140" w:hanging="420"/>
      </w:pPr>
      <w:rPr>
        <w:rFonts w:ascii="Wingdings" w:hAnsi="Wingdings" w:eastAsia="SimSun"/>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409"/>
  <w:drawingGridVerticalSpacing w:val="408"/>
  <w:displayHorizontalDrawingGridEvery w:val="0"/>
  <w:doNotUseMarginsForDrawingGridOrigin/>
  <w:doNotShadeFormData/>
  <w:characterSpacingControl w:val="compressPunctuation"/>
  <w:noLineBreaksAfter w:lang="ja-JP" w:val="([{‘“〈《「『【〔〖・（．［｛￡￥"/>
  <w:noLineBreaksBefore w:lang="ja-JP" w:val="!),.:;?]}¨ˇˉ―‖’”…∶、。〃々〉》」』】〕〗・！＂＇），．：；？］｀｜｝～￠"/>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20"/>
    <w:uiPriority w:val="0"/>
    <w:rPr>
      <w:rFonts w:ascii="Arial" w:hAnsi="Arial" w:eastAsia="ＭＳ ゴシック"/>
      <w:color w:val="000000"/>
      <w:sz w:val="18"/>
    </w:rPr>
  </w:style>
  <w:style w:type="character" w:styleId="16" w:customStyle="1">
    <w:name w:val="フッター (文字)"/>
    <w:basedOn w:val="10"/>
    <w:next w:val="16"/>
    <w:link w:val="18"/>
    <w:uiPriority w:val="0"/>
    <w:rPr>
      <w:color w:val="000000"/>
    </w:rPr>
  </w:style>
  <w:style w:type="character" w:styleId="17" w:customStyle="1">
    <w:name w:val="ヘッダー (文字)"/>
    <w:basedOn w:val="10"/>
    <w:next w:val="17"/>
    <w:link w:val="22"/>
    <w:uiPriority w:val="0"/>
    <w:rPr>
      <w:color w:val="000000"/>
    </w:rPr>
  </w:style>
  <w:style w:type="paragraph" w:styleId="18">
    <w:name w:val="footer"/>
    <w:basedOn w:val="0"/>
    <w:next w:val="18"/>
    <w:link w:val="16"/>
    <w:uiPriority w:val="0"/>
    <w:pPr>
      <w:tabs>
        <w:tab w:val="center" w:leader="none" w:pos="4252"/>
        <w:tab w:val="right" w:leader="none" w:pos="8504"/>
      </w:tabs>
      <w:snapToGrid w:val="0"/>
    </w:pPr>
  </w:style>
  <w:style w:type="character" w:styleId="19" w:customStyle="1">
    <w:name w:val="フッター (文字)1"/>
    <w:basedOn w:val="10"/>
    <w:next w:val="19"/>
    <w:link w:val="0"/>
    <w:uiPriority w:val="0"/>
    <w:rPr>
      <w:rFonts w:eastAsia="ＭＳ 明朝"/>
      <w:color w:val="000000"/>
      <w:kern w:val="0"/>
      <w:sz w:val="24"/>
    </w:rPr>
  </w:style>
  <w:style w:type="paragraph" w:styleId="20">
    <w:name w:val="Balloon Text"/>
    <w:basedOn w:val="0"/>
    <w:next w:val="20"/>
    <w:link w:val="15"/>
    <w:uiPriority w:val="0"/>
    <w:semiHidden/>
    <w:rPr>
      <w:rFonts w:ascii="Arial" w:hAnsi="Arial" w:eastAsia="ＭＳ ゴシック"/>
      <w:sz w:val="18"/>
    </w:rPr>
  </w:style>
  <w:style w:type="character" w:styleId="21" w:customStyle="1">
    <w:name w:val="吹き出し (文字)1"/>
    <w:basedOn w:val="10"/>
    <w:next w:val="21"/>
    <w:link w:val="0"/>
    <w:uiPriority w:val="0"/>
    <w:rPr>
      <w:rFonts w:asciiTheme="majorHAnsi" w:hAnsiTheme="majorHAnsi" w:eastAsiaTheme="majorEastAsia"/>
      <w:color w:val="000000"/>
      <w:kern w:val="0"/>
      <w:sz w:val="18"/>
    </w:rPr>
  </w:style>
  <w:style w:type="paragraph" w:styleId="22">
    <w:name w:val="header"/>
    <w:basedOn w:val="0"/>
    <w:next w:val="22"/>
    <w:link w:val="17"/>
    <w:uiPriority w:val="0"/>
    <w:pPr>
      <w:tabs>
        <w:tab w:val="center" w:leader="none" w:pos="4252"/>
        <w:tab w:val="right" w:leader="none" w:pos="8504"/>
      </w:tabs>
      <w:snapToGrid w:val="0"/>
    </w:pPr>
  </w:style>
  <w:style w:type="character" w:styleId="23" w:customStyle="1">
    <w:name w:val="ヘッダー (文字)1"/>
    <w:basedOn w:val="10"/>
    <w:next w:val="23"/>
    <w:link w:val="0"/>
    <w:uiPriority w:val="0"/>
    <w:rPr>
      <w:rFonts w:eastAsia="ＭＳ 明朝"/>
      <w:color w:val="00000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211</Characters>
  <Application>JUST Note</Application>
  <Lines>37</Lines>
  <Paragraphs>16</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ankyou</dc:creator>
  <cp:lastModifiedBy>丸毛　雄二</cp:lastModifiedBy>
  <cp:lastPrinted>2021-10-18T08:49:00Z</cp:lastPrinted>
  <dcterms:created xsi:type="dcterms:W3CDTF">2020-10-16T05:52:00Z</dcterms:created>
  <dcterms:modified xsi:type="dcterms:W3CDTF">2023-10-30T00:54:29Z</dcterms:modified>
  <cp:revision>4</cp:revision>
</cp:coreProperties>
</file>